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ayout w:type="fixed"/>
        <w:tblLook w:val="04A0"/>
      </w:tblPr>
      <w:tblGrid>
        <w:gridCol w:w="9887"/>
        <w:gridCol w:w="4898"/>
      </w:tblGrid>
      <w:tr w:rsidR="005B1CCE">
        <w:tc>
          <w:tcPr>
            <w:tcW w:w="98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1CCE" w:rsidRDefault="005B1CCE">
            <w:pPr>
              <w:pStyle w:val="10"/>
              <w:shd w:val="clear" w:color="auto" w:fill="FFFFFF"/>
              <w:spacing w:line="240" w:lineRule="auto"/>
              <w:jc w:val="both"/>
            </w:pPr>
          </w:p>
        </w:tc>
        <w:tc>
          <w:tcPr>
            <w:tcW w:w="48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1CCE" w:rsidRDefault="001C5282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5B1CCE" w:rsidRDefault="005B1CCE">
            <w:pPr>
              <w:spacing w:after="0"/>
            </w:pPr>
          </w:p>
          <w:p w:rsidR="005B1CCE" w:rsidRDefault="001C5282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департамента образования </w:t>
            </w:r>
          </w:p>
          <w:p w:rsidR="005B1CCE" w:rsidRDefault="001C5282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Еврейской автономной области</w:t>
            </w:r>
          </w:p>
          <w:p w:rsidR="005B1CCE" w:rsidRDefault="001C52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28.03.2023 № 103</w:t>
            </w:r>
          </w:p>
        </w:tc>
      </w:tr>
    </w:tbl>
    <w:p w:rsidR="005B1CCE" w:rsidRDefault="005B1C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5B1CCE" w:rsidRDefault="001C528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 об уровне профессиональной деятельности педагогического работника образовательной организации</w:t>
      </w:r>
    </w:p>
    <w:p w:rsidR="005B1CCE" w:rsidRDefault="001C5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</w:p>
    <w:p w:rsidR="005B1CCE" w:rsidRDefault="001C5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(Ф.И.О.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>, место работы, должность)</w:t>
      </w:r>
    </w:p>
    <w:p w:rsidR="005B1CCE" w:rsidRDefault="005B1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1CCE" w:rsidRDefault="001C5282">
      <w:pPr>
        <w:pStyle w:val="2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1.Сведения о профессиональном образовании:</w:t>
      </w:r>
    </w:p>
    <w:p w:rsidR="005B1CCE" w:rsidRDefault="001C5282">
      <w:pPr>
        <w:pStyle w:val="22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2.Сведения о повышении квалификации за посл</w:t>
      </w:r>
      <w:r>
        <w:rPr>
          <w:rFonts w:ascii="Times New Roman" w:hAnsi="Times New Roman" w:cs="Times New Roman"/>
          <w:sz w:val="24"/>
          <w:szCs w:val="24"/>
        </w:rPr>
        <w:t>едние 3 года до прохождения аттестации:</w:t>
      </w:r>
    </w:p>
    <w:p w:rsidR="005B1CCE" w:rsidRDefault="001C528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3.Стаж педагогической работы (работы по специальности): 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B1CCE" w:rsidRDefault="001C528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4.Общий трудовой стаж: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16"/>
          <w:szCs w:val="16"/>
        </w:rPr>
        <w:t>_____</w:t>
      </w:r>
    </w:p>
    <w:p w:rsidR="005B1CCE" w:rsidRDefault="001C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5.Стаж работы в данном учреждении: ______</w:t>
      </w:r>
    </w:p>
    <w:p w:rsidR="005B1CCE" w:rsidRDefault="001C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6.Квалификационная категория:_________</w:t>
      </w:r>
    </w:p>
    <w:p w:rsidR="005B1CCE" w:rsidRDefault="001C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7.Заявленная кв</w:t>
      </w:r>
      <w:r>
        <w:rPr>
          <w:rFonts w:ascii="Times New Roman" w:hAnsi="Times New Roman" w:cs="Times New Roman"/>
          <w:sz w:val="24"/>
          <w:szCs w:val="24"/>
        </w:rPr>
        <w:t>алификационная категория:______</w:t>
      </w:r>
    </w:p>
    <w:p w:rsidR="005B1CCE" w:rsidRDefault="005B1CCE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56" w:type="dxa"/>
        <w:tblInd w:w="-18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1"/>
        <w:gridCol w:w="18"/>
        <w:gridCol w:w="4237"/>
        <w:gridCol w:w="992"/>
        <w:gridCol w:w="5529"/>
        <w:gridCol w:w="1275"/>
        <w:gridCol w:w="2204"/>
      </w:tblGrid>
      <w:tr w:rsidR="005B1CCE">
        <w:trPr>
          <w:cantSplit/>
          <w:trHeight w:val="253"/>
          <w:tblHeader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№</w:t>
            </w:r>
          </w:p>
        </w:tc>
        <w:tc>
          <w:tcPr>
            <w:tcW w:w="42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Критерии и показатели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Баллы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Наличие подтверждающих документов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портфолио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Баллы экспертов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Примечания</w:t>
            </w:r>
          </w:p>
        </w:tc>
      </w:tr>
      <w:tr w:rsidR="005B1CCE">
        <w:trPr>
          <w:cantSplit/>
          <w:trHeight w:val="253"/>
        </w:trPr>
        <w:tc>
          <w:tcPr>
            <w:tcW w:w="149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</w:tcPr>
          <w:p w:rsidR="005B1CCE" w:rsidRDefault="001C528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1.Продуктивность образовательной деятельности. Рез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ультаты освоения обучающимися, воспитанниками образовательных программ и показатели динамики их достижений по итогам мониторингов. Выявление и развитие способностей обучающихся к научной (интеллектуальной), творческой, физкультурно-спортивной деятельности.</w:t>
            </w:r>
          </w:p>
        </w:tc>
      </w:tr>
      <w:tr w:rsidR="005B1CCE">
        <w:trPr>
          <w:cantSplit/>
          <w:trHeight w:val="1693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42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Стабильность в работе по сохранению и укреплению здоровья воспитанников: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полное соответствие 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одного критерия</w:t>
            </w: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о результатах мониторинга показателей физического и психического здоровья воспитанников, сравнительный анализ заболеваемости воспитанников группы (по годам). Эффективность выбора форм и методов оздоровительной работы в группе.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период</w:t>
            </w:r>
          </w:p>
        </w:tc>
      </w:tr>
      <w:tr w:rsidR="005B1CCE">
        <w:trPr>
          <w:cantSplit/>
          <w:trHeight w:val="768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42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предупреждения травматизма, соблюдения правил ОТ, ПБ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Справка об отсутствии травматизма, заверенная руководителем организации.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период</w:t>
            </w:r>
          </w:p>
        </w:tc>
      </w:tr>
      <w:tr w:rsidR="005B1CCE">
        <w:trPr>
          <w:cantSplit/>
          <w:trHeight w:val="1264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42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индивидуального сопровождения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ограниченными возможностями здоровья. 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Использование современных методик обследования развития детей*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Пример рабочей программы и (или) индивидуального образовательного маршрута  (разработанной педагогом и утвержденного руководителем ДОУ) для сопровождения учащегося с ОВЗ. Результат работы педагога по развитию воспитанников с ОВЗ (динамика).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межаттестаци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*** при наличии</w:t>
            </w:r>
          </w:p>
        </w:tc>
      </w:tr>
      <w:tr w:rsidR="005B1CCE">
        <w:trPr>
          <w:cantSplit/>
          <w:trHeight w:val="1252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</w:t>
            </w:r>
          </w:p>
        </w:tc>
        <w:tc>
          <w:tcPr>
            <w:tcW w:w="42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Создает качественную образовательную среду (РППС). Эффективно использует  ее для включения воспитанников в разные виды деятельности направленные на решение задач ОП ДОУ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справка (анализ соответствия РППС возрасту, образовательным задачам, требованиям ФГОС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к развивающей предметно-пространственной среде)</w:t>
            </w: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CCE">
        <w:trPr>
          <w:cantSplit/>
          <w:trHeight w:val="1303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42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Организует работу 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воспитанниками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имеющими способности к научной, (интеллектуальной), творческой физкультурно-спортивной деятельности: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 ДОУ;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уровень;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уровень;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всероссийский уровен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заочно/дистанционно)</w:t>
            </w: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Сводная таблица результативности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участия воспитанников в конкурсах.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Подтверждающие  дипломы 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Разработан механизм выявления способных воспитанников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Представлен авторский  комплект диагностики подобранный педагогом по выявлению способностей воспитанников. И индивидуальный план развития 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ренности ребенка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***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ри наличии)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Показатели суммируются 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CCE">
        <w:trPr>
          <w:cantSplit/>
          <w:trHeight w:val="1303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2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творческих, исследовательских, проектных работ воспитанников  по различным направлениям</w:t>
            </w:r>
          </w:p>
          <w:p w:rsidR="005B1CCE" w:rsidRDefault="005B1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pStyle w:val="afb"/>
              <w:spacing w:before="0" w:beforeAutospacing="0" w:after="0" w:afterAutospacing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Сводная таблица с перечнем  тем творческих, исследовательских, проектных работ обучающихся в таблице по годам.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5B1CCE">
        <w:trPr>
          <w:cantSplit/>
          <w:trHeight w:val="1303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42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Разрабатывает и обосновывает рабочую образовательную программу: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примерных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ООП;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авторскую (адаптивную) программу;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разрабатывает продукты педагогической деятельности (методические  и дидактические материалы);</w:t>
            </w:r>
          </w:p>
          <w:p w:rsidR="005B1CCE" w:rsidRDefault="001C528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освоение и внедрение комплексных и парциальных программ нового поколения.</w:t>
            </w: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Копия приказа об утверждении программ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 указанием автора.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Копия титульного листа,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поянительной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записки и ожидаемых результатов программы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программа записанная на диск 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Авторские методические разработки с подтверждением их представления (справка, отзыв, приказ)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**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обязательна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представления</w:t>
            </w:r>
          </w:p>
        </w:tc>
      </w:tr>
      <w:tr w:rsidR="005B1CCE">
        <w:trPr>
          <w:cantSplit/>
          <w:trHeight w:val="1303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42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Использование современных образовательных технологий*</w:t>
            </w: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Справка о использовании в работе  педагога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овременных образовательных технологий. Конспекты образовательной деятельности с включением современных образовательных технологий 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Видеозанятие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(на электронном носителе или ссылка)</w:t>
            </w: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*оценка выставляется за полный пакет документо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</w:tr>
      <w:tr w:rsidR="005B1CCE">
        <w:trPr>
          <w:cantSplit/>
          <w:trHeight w:val="972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1.9</w:t>
            </w:r>
          </w:p>
        </w:tc>
        <w:tc>
          <w:tcPr>
            <w:tcW w:w="42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Организует кружковую деятельность.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Приказ, программа, отзывы о качестве организации кружковой деятельности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период.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*При наличии</w:t>
            </w:r>
          </w:p>
        </w:tc>
      </w:tr>
      <w:tr w:rsidR="005B1CCE">
        <w:trPr>
          <w:cantSplit/>
          <w:trHeight w:val="331"/>
        </w:trPr>
        <w:tc>
          <w:tcPr>
            <w:tcW w:w="149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Личный вклад педагогического работника в повышение качества образования, распространение собственного опыта, использование  современных  образовательных технологий</w:t>
            </w:r>
          </w:p>
        </w:tc>
      </w:tr>
      <w:tr w:rsidR="005B1CCE">
        <w:trPr>
          <w:cantSplit/>
          <w:trHeight w:val="253"/>
        </w:trPr>
        <w:tc>
          <w:tcPr>
            <w:tcW w:w="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 научной  и инновационной деятельности: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образовательной организации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 уровень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(межрегиональный</w:t>
            </w:r>
            <w:proofErr w:type="gramStart"/>
            <w:r>
              <w:rPr>
                <w:rFonts w:ascii="Times New Roman" w:hAnsi="Times New Roman" w:cs="Times New Roman"/>
              </w:rPr>
              <w:t>)у</w:t>
            </w:r>
            <w:proofErr w:type="gramEnd"/>
            <w:r>
              <w:rPr>
                <w:rFonts w:ascii="Times New Roman" w:hAnsi="Times New Roman" w:cs="Times New Roman"/>
              </w:rPr>
              <w:t>ровень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(международный)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режим </w:t>
            </w:r>
            <w:r>
              <w:rPr>
                <w:rFonts w:ascii="Times New Roman" w:hAnsi="Times New Roman" w:cs="Times New Roman"/>
              </w:rPr>
              <w:t>экспериме</w:t>
            </w:r>
            <w:r>
              <w:rPr>
                <w:rFonts w:ascii="Times New Roman" w:hAnsi="Times New Roman" w:cs="Times New Roman"/>
              </w:rPr>
              <w:t>нтальной площадки, лаборатории, ресурсного центра.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</w:rPr>
              <w:t xml:space="preserve">Материалы, подтверждающие результат личного участия педагога в реализации образовательной программе экспериментальной </w:t>
            </w:r>
            <w:r>
              <w:rPr>
                <w:rFonts w:ascii="Times New Roman" w:hAnsi="Times New Roman" w:cs="Times New Roman"/>
                <w:spacing w:val="-10"/>
              </w:rPr>
              <w:t>площадки, лаборатории, ресурсного центра.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Количество баллов суммируется по уровням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CCE">
        <w:trPr>
          <w:cantSplit/>
          <w:trHeight w:val="253"/>
        </w:trPr>
        <w:tc>
          <w:tcPr>
            <w:tcW w:w="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опубликованных собственных методических разработок, материалов, пособий, разработок (в том числе в электронном виде); опыт работы обобщен и внесен в банк данных педагогического опыта;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образовательной организации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 уровень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уровен</w:t>
            </w:r>
            <w:proofErr w:type="gramStart"/>
            <w:r>
              <w:rPr>
                <w:rFonts w:ascii="Times New Roman" w:hAnsi="Times New Roman" w:cs="Times New Roman"/>
              </w:rPr>
              <w:t>ь(</w:t>
            </w:r>
            <w:proofErr w:type="gramEnd"/>
            <w:r>
              <w:rPr>
                <w:rFonts w:ascii="Times New Roman" w:hAnsi="Times New Roman" w:cs="Times New Roman"/>
              </w:rPr>
              <w:t>федеральный уровень)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дистанционные и сетевые печатные издания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Титульный лист печатного издания, страница «содержание» сборника, в котором помещена публикация, интернет адрес,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скриншот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или сертификат.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 публикации на порталах, имеющих регистрацию.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Показатели  суммируются по уровням.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Указываются публикации, из</w:t>
            </w:r>
            <w:r>
              <w:rPr>
                <w:rFonts w:ascii="Times New Roman" w:hAnsi="Times New Roman" w:cs="Times New Roman"/>
              </w:rPr>
              <w:t xml:space="preserve">данные 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</w:rPr>
              <w:t xml:space="preserve">включая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интернет-публикации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CCE">
        <w:trPr>
          <w:cantSplit/>
          <w:trHeight w:val="253"/>
        </w:trPr>
        <w:tc>
          <w:tcPr>
            <w:tcW w:w="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Публичное представление собственного педагогического опыта в форме открытого урока (занятия)*</w:t>
            </w:r>
          </w:p>
          <w:p w:rsidR="005B1CCE" w:rsidRDefault="005B1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 положительный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или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 положительный, содержит рекомендации к тиражированию</w:t>
            </w:r>
            <w:r>
              <w:rPr>
                <w:rFonts w:ascii="Times New Roman" w:eastAsia="MS Gothic" w:hAnsi="Times New Roman" w:cs="Times New Roman"/>
              </w:rPr>
              <w:t xml:space="preserve"> опыта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B1CCE" w:rsidRDefault="005B1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Отзывы (не менее 2 занятий) педагогического работника от председателя школьного, районного или городского методического объединения; руководителя курсов; методиста (старшего препода</w:t>
            </w:r>
            <w:r>
              <w:rPr>
                <w:rFonts w:ascii="Times New Roman" w:hAnsi="Times New Roman" w:cs="Times New Roman"/>
              </w:rPr>
              <w:t>вателя) ИПКПР. Отзыв эксперта аттестационной комиссии Комитета  образования. Отзыв члена жюри профессионального конкурса.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*Суммирование баллов по данным показателям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не производится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CCE">
        <w:trPr>
          <w:cantSplit/>
          <w:trHeight w:val="253"/>
        </w:trPr>
        <w:tc>
          <w:tcPr>
            <w:tcW w:w="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Транслирование практических результатов профессиональной деятельности: выступления на научно-практических конференциях, семинарах, секциях,  круглых столах, проведение мастер-классов, проведение тренингов, выступления с докладами на семинарах, </w:t>
            </w:r>
            <w:proofErr w:type="spellStart"/>
            <w:r>
              <w:rPr>
                <w:rFonts w:ascii="Times New Roman" w:hAnsi="Times New Roman" w:cs="Times New Roman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</w:rPr>
              <w:t>, к</w:t>
            </w:r>
            <w:r>
              <w:rPr>
                <w:rFonts w:ascii="Times New Roman" w:hAnsi="Times New Roman" w:cs="Times New Roman"/>
              </w:rPr>
              <w:t>онференциях, педагогических чтениях: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образовательной организации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 уровень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(межрегиональный) уровень 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уровень (международный уровень)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Программа мероприятия, заверенная </w:t>
            </w:r>
            <w:r>
              <w:rPr>
                <w:rFonts w:ascii="Times New Roman" w:hAnsi="Times New Roman" w:cs="Times New Roman"/>
              </w:rPr>
              <w:t>работодателем. Список выступлений, мастер-классов  и т.д., заверенный руководителем образовательной организации.</w:t>
            </w:r>
          </w:p>
          <w:p w:rsidR="005B1CCE" w:rsidRDefault="005B1CC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Количество баллов по каждому из показателей может суммироваться по уровням.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CCE">
        <w:trPr>
          <w:cantSplit/>
          <w:trHeight w:val="253"/>
        </w:trPr>
        <w:tc>
          <w:tcPr>
            <w:tcW w:w="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Участия в профессиональных конкурсах, имеющих официальный статус («Учитель года», «Сердце отдаю детям», «За нравственный подвиг учителя» и др.):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 очных конкурсов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(дипломант, победитель, призер) конкурса образовательного учреждения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(дипломант, победитель, призер) конкурса муниципального уровня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(дипломант, победитель, призер) конкурса областного (межрегионального) уровня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(дипломант, победитель, призер) конкурса всероссийского или международного уровня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(победит</w:t>
            </w:r>
            <w:r>
              <w:rPr>
                <w:rFonts w:ascii="Times New Roman" w:hAnsi="Times New Roman" w:cs="Times New Roman"/>
              </w:rPr>
              <w:t>ель) дистанционных профессиональных конкурсов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5B1CCE" w:rsidRDefault="005B1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B1CCE" w:rsidRDefault="005B1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Копии грамот, дипломов, приказов, распоряжений, заверенные </w:t>
            </w:r>
            <w:r>
              <w:rPr>
                <w:rFonts w:ascii="Times New Roman" w:hAnsi="Times New Roman" w:cs="Times New Roman"/>
              </w:rPr>
              <w:t>работодателем.</w:t>
            </w:r>
          </w:p>
          <w:p w:rsidR="005B1CCE" w:rsidRDefault="005B1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Количество баллов по каждому из показателей суммируется по уровням.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*Для высшей квалификационной категории обязательно</w:t>
            </w:r>
          </w:p>
        </w:tc>
      </w:tr>
      <w:tr w:rsidR="005B1CCE">
        <w:trPr>
          <w:cantSplit/>
          <w:trHeight w:val="2404"/>
        </w:trPr>
        <w:tc>
          <w:tcPr>
            <w:tcW w:w="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активность педагога: участие в </w:t>
            </w:r>
            <w:r>
              <w:rPr>
                <w:sz w:val="22"/>
                <w:szCs w:val="22"/>
              </w:rPr>
              <w:t xml:space="preserve">экспертных комиссиях, апелляционных комиссиях, в жюри конкурсов, творческих группах; в аттестационных и экспертных комиссиях по аттестации педагогических кадров; в судействе соревнований различного уровня; руководитель методического объединения; волонтер, </w:t>
            </w:r>
            <w:proofErr w:type="spellStart"/>
            <w:r>
              <w:rPr>
                <w:sz w:val="22"/>
                <w:szCs w:val="22"/>
              </w:rPr>
              <w:t>тьютор</w:t>
            </w:r>
            <w:proofErr w:type="spellEnd"/>
            <w:r>
              <w:rPr>
                <w:sz w:val="22"/>
                <w:szCs w:val="22"/>
              </w:rPr>
              <w:t>, наставник и т.д.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pStyle w:val="afb"/>
              <w:spacing w:before="0" w:beforeAutospacing="0" w:after="0" w:afterAutospacing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Копии приказов, распоряжений, сертификатов, заверенные работодателем.</w:t>
            </w:r>
          </w:p>
          <w:p w:rsidR="005B1CCE" w:rsidRDefault="001C52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Суммирование баллов по данным показателям</w:t>
            </w:r>
          </w:p>
          <w:p w:rsidR="005B1CCE" w:rsidRDefault="001C528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не производится</w:t>
            </w:r>
          </w:p>
          <w:p w:rsidR="005B1CCE" w:rsidRDefault="005B1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5B1CCE" w:rsidRDefault="001C52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Не для всех</w:t>
            </w:r>
          </w:p>
        </w:tc>
      </w:tr>
      <w:tr w:rsidR="005B1CCE">
        <w:trPr>
          <w:cantSplit/>
          <w:trHeight w:val="253"/>
        </w:trPr>
        <w:tc>
          <w:tcPr>
            <w:tcW w:w="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 функций наставника:</w:t>
            </w:r>
          </w:p>
          <w:p w:rsidR="005B1CCE" w:rsidRDefault="001C5282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 единичные мероприятия по наставничеству;</w:t>
            </w:r>
          </w:p>
          <w:p w:rsidR="005B1CCE" w:rsidRDefault="001C5282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наставничество носит плановый и регулярный характер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pStyle w:val="afb"/>
              <w:spacing w:before="0" w:beforeAutospacing="0" w:after="0" w:afterAutospacing="0"/>
              <w:jc w:val="center"/>
              <w:rPr>
                <w:iCs/>
                <w:sz w:val="22"/>
                <w:szCs w:val="22"/>
              </w:rPr>
            </w:pPr>
          </w:p>
          <w:p w:rsidR="005B1CCE" w:rsidRDefault="001C5282">
            <w:pPr>
              <w:pStyle w:val="afb"/>
              <w:spacing w:before="0" w:beforeAutospacing="0" w:after="0" w:afterAutospacing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  <w:p w:rsidR="005B1CCE" w:rsidRDefault="005B1CCE">
            <w:pPr>
              <w:pStyle w:val="afb"/>
              <w:spacing w:before="0" w:beforeAutospacing="0" w:after="0" w:afterAutospacing="0"/>
              <w:jc w:val="center"/>
              <w:rPr>
                <w:iCs/>
                <w:sz w:val="22"/>
                <w:szCs w:val="22"/>
              </w:rPr>
            </w:pPr>
          </w:p>
          <w:p w:rsidR="005B1CCE" w:rsidRDefault="001C5282">
            <w:pPr>
              <w:pStyle w:val="afb"/>
              <w:spacing w:before="0" w:beforeAutospacing="0" w:after="0" w:afterAutospacing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Копии приказов, план работы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CCE">
        <w:trPr>
          <w:cantSplit/>
          <w:trHeight w:val="253"/>
        </w:trPr>
        <w:tc>
          <w:tcPr>
            <w:tcW w:w="149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 Награды и поощрения за успехи в профессиональной деятельности (критерии и показатели, дающие дополнительные баллы)</w:t>
            </w:r>
          </w:p>
        </w:tc>
      </w:tr>
      <w:tr w:rsidR="005B1CCE">
        <w:trPr>
          <w:cantSplit/>
          <w:trHeight w:val="253"/>
        </w:trPr>
        <w:tc>
          <w:tcPr>
            <w:tcW w:w="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:rsidR="005B1CCE" w:rsidRDefault="001C5282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образовательной организации</w:t>
            </w:r>
          </w:p>
          <w:p w:rsidR="005B1CCE" w:rsidRDefault="001C5282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уровень</w:t>
            </w:r>
          </w:p>
          <w:p w:rsidR="005B1CCE" w:rsidRDefault="001C5282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 (региональный) уровень</w:t>
            </w:r>
          </w:p>
          <w:p w:rsidR="005B1CCE" w:rsidRDefault="001C5282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уровень*и международный уровень*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Копии грамот, благодарностей, благодарственных писем, заверенные работодателем </w:t>
            </w:r>
            <w:r>
              <w:rPr>
                <w:rFonts w:ascii="Times New Roman" w:hAnsi="Times New Roman" w:cs="Times New Roman"/>
                <w:b/>
              </w:rPr>
              <w:t>по профилю работы</w:t>
            </w:r>
          </w:p>
          <w:p w:rsidR="005B1CCE" w:rsidRDefault="005B1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Баллы суммируются по уровням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5B1CCE">
        <w:trPr>
          <w:cantSplit/>
          <w:trHeight w:val="661"/>
        </w:trPr>
        <w:tc>
          <w:tcPr>
            <w:tcW w:w="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Региональные награды.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Копии документов, подтверждающие наличие. </w:t>
            </w:r>
            <w:r>
              <w:rPr>
                <w:rFonts w:ascii="Times New Roman" w:hAnsi="Times New Roman" w:cs="Times New Roman"/>
                <w:b/>
                <w:iCs/>
              </w:rPr>
              <w:t>Баллы не суммируются.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5B1CCE">
        <w:trPr>
          <w:cantSplit/>
          <w:trHeight w:val="253"/>
        </w:trPr>
        <w:tc>
          <w:tcPr>
            <w:tcW w:w="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награды СССР, РФ, почётные звания:</w:t>
            </w:r>
          </w:p>
          <w:p w:rsidR="005B1CCE" w:rsidRDefault="001C5282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ведомственные (отраслевые) награды или </w:t>
            </w:r>
          </w:p>
          <w:p w:rsidR="005B1CCE" w:rsidRDefault="001C5282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награды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1CCE" w:rsidRDefault="005B1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Копии удостоверений, заверенные работодателем.</w:t>
            </w:r>
          </w:p>
          <w:p w:rsidR="005B1CCE" w:rsidRDefault="005B1CC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Не имеют срока давности</w:t>
            </w: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CCE">
        <w:trPr>
          <w:cantSplit/>
          <w:trHeight w:val="253"/>
        </w:trPr>
        <w:tc>
          <w:tcPr>
            <w:tcW w:w="149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 Результаты диагностических исследований по изучению удовлетворенности деятельностью педагога</w:t>
            </w:r>
          </w:p>
        </w:tc>
      </w:tr>
      <w:tr w:rsidR="005B1CCE">
        <w:trPr>
          <w:cantSplit/>
          <w:trHeight w:val="253"/>
        </w:trPr>
        <w:tc>
          <w:tcPr>
            <w:tcW w:w="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Анкетирование родителей обучающихся: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32 до 35 баллов</w:t>
            </w: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36 до 40 баллов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Результаты анкетирования родителей, заверенные руководителем образовательного учреждения.</w:t>
            </w: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5B1CCE">
        <w:trPr>
          <w:cantSplit/>
          <w:trHeight w:val="253"/>
        </w:trPr>
        <w:tc>
          <w:tcPr>
            <w:tcW w:w="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4.2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Анкетирование педагогического сообщества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56 до 62 баллов</w:t>
            </w: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63 до 70 баллов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Результаты анкетирования коллег</w:t>
            </w:r>
          </w:p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заверенная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руководителем ОУ</w:t>
            </w:r>
          </w:p>
          <w:p w:rsidR="005B1CCE" w:rsidRDefault="005B1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5B1CCE">
        <w:trPr>
          <w:cantSplit/>
          <w:trHeight w:val="253"/>
        </w:trPr>
        <w:tc>
          <w:tcPr>
            <w:tcW w:w="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1C5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Общее количество баллов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B1CCE" w:rsidRDefault="005B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B1CCE" w:rsidRDefault="005B1CCE">
      <w:pPr>
        <w:spacing w:after="0" w:line="10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5B1CCE" w:rsidRDefault="001C5282">
      <w:pPr>
        <w:spacing w:after="0" w:line="10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Общее заключение: </w:t>
      </w:r>
      <w:r>
        <w:rPr>
          <w:rFonts w:ascii="Times New Roman" w:eastAsia="Times New Roman" w:hAnsi="Times New Roman" w:cs="Times New Roman"/>
          <w:lang w:eastAsia="ru-RU"/>
        </w:rPr>
        <w:t xml:space="preserve">на основании анализа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профессиональной деятельности  </w:t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u w:val="single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lang w:eastAsia="ru-RU"/>
        </w:rPr>
        <w:t>можно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сделать вывод, что уровень его квалификации соответствует требованиям, предъявляемым к </w:t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квалификационной категории.</w:t>
      </w:r>
    </w:p>
    <w:p w:rsidR="005B1CCE" w:rsidRDefault="005B1CCE">
      <w:pPr>
        <w:spacing w:after="0" w:line="100" w:lineRule="atLeast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5B1CCE" w:rsidRDefault="001C5282">
      <w:pPr>
        <w:spacing w:after="0" w:line="10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Рекомендации: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</w:t>
      </w:r>
    </w:p>
    <w:p w:rsidR="005B1CCE" w:rsidRDefault="005B1CCE">
      <w:pPr>
        <w:spacing w:after="0" w:line="100" w:lineRule="atLeast"/>
        <w:rPr>
          <w:rFonts w:ascii="Times New Roman" w:eastAsia="Times New Roman" w:hAnsi="Times New Roman" w:cs="Times New Roman"/>
          <w:lang w:eastAsia="ru-RU"/>
        </w:rPr>
      </w:pPr>
    </w:p>
    <w:p w:rsidR="005B1CCE" w:rsidRDefault="001C5282">
      <w:pPr>
        <w:spacing w:after="0" w:line="10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Подписи экспертов:</w:t>
      </w:r>
      <w:r>
        <w:rPr>
          <w:rFonts w:ascii="Times New Roman" w:eastAsia="Times New Roman" w:hAnsi="Times New Roman" w:cs="Times New Roman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</w:t>
      </w:r>
    </w:p>
    <w:p w:rsidR="005B1CCE" w:rsidRDefault="001C5282">
      <w:pPr>
        <w:spacing w:after="0" w:line="10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(Ф.И.О. эксперта, должность, место работы)</w:t>
      </w:r>
    </w:p>
    <w:p w:rsidR="005B1CCE" w:rsidRDefault="001C5282">
      <w:pPr>
        <w:spacing w:after="0" w:line="10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</w:t>
      </w:r>
    </w:p>
    <w:p w:rsidR="005B1CCE" w:rsidRDefault="001C528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(Ф.И.О. эксперта, должность, место работы)</w:t>
      </w:r>
    </w:p>
    <w:p w:rsidR="005B1CCE" w:rsidRDefault="001C5282">
      <w:pPr>
        <w:spacing w:after="0" w:line="100" w:lineRule="atLeast"/>
        <w:rPr>
          <w:rFonts w:ascii="Times New Roman" w:eastAsia="Times New Roman" w:hAnsi="Times New Roman" w:cs="Times New Roman"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проведения экспертизы: </w:t>
      </w:r>
      <w:r>
        <w:rPr>
          <w:rFonts w:ascii="Times New Roman" w:eastAsia="Times New Roman" w:hAnsi="Times New Roman" w:cs="Times New Roman"/>
          <w:bCs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u w:val="single"/>
          <w:lang w:eastAsia="ru-RU"/>
        </w:rPr>
        <w:tab/>
      </w:r>
    </w:p>
    <w:p w:rsidR="005B1CCE" w:rsidRDefault="005B1CCE">
      <w:pPr>
        <w:spacing w:after="0" w:line="100" w:lineRule="atLeast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5B1CCE" w:rsidRDefault="001C5282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Краткий комментарий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5B1CCE" w:rsidRDefault="005B1C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B1CCE" w:rsidRDefault="001C5282">
      <w:pPr>
        <w:spacing w:after="0" w:line="28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Без бонусов: 465</w:t>
      </w:r>
    </w:p>
    <w:p w:rsidR="005B1CCE" w:rsidRDefault="001C5282">
      <w:pPr>
        <w:spacing w:after="0" w:line="28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бонусами: 565</w:t>
      </w:r>
    </w:p>
    <w:p w:rsidR="005B1CCE" w:rsidRDefault="001C5282">
      <w:pPr>
        <w:spacing w:after="0" w:line="28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Первая квалификационная категория: 280-350</w:t>
      </w:r>
    </w:p>
    <w:p w:rsidR="005B1CCE" w:rsidRDefault="001C5282">
      <w:pPr>
        <w:spacing w:after="0" w:line="28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Высшая квалификационная категория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351-465</w:t>
      </w:r>
      <w:bookmarkStart w:id="0" w:name="_GoBack"/>
      <w:bookmarkEnd w:id="0"/>
    </w:p>
    <w:p w:rsidR="005B1CCE" w:rsidRDefault="001C5282">
      <w:pPr>
        <w:spacing w:after="0" w:line="28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Максимальное количество баллов: 220+225+20=465</w:t>
      </w:r>
    </w:p>
    <w:p w:rsidR="005B1CCE" w:rsidRDefault="005B1CCE"/>
    <w:sectPr w:rsidR="005B1CCE" w:rsidSect="005B1CCE">
      <w:headerReference w:type="default" r:id="rId7"/>
      <w:headerReference w:type="first" r:id="rId8"/>
      <w:footerReference w:type="first" r:id="rId9"/>
      <w:pgSz w:w="16838" w:h="11906" w:orient="landscape"/>
      <w:pgMar w:top="828" w:right="1134" w:bottom="567" w:left="1134" w:header="425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282" w:rsidRDefault="001C5282">
      <w:pPr>
        <w:spacing w:after="0" w:line="240" w:lineRule="auto"/>
      </w:pPr>
      <w:r>
        <w:separator/>
      </w:r>
    </w:p>
  </w:endnote>
  <w:endnote w:type="continuationSeparator" w:id="0">
    <w:p w:rsidR="001C5282" w:rsidRDefault="001C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  <w:font w:name="FreeSans">
    <w:altName w:val="MT Extra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CE" w:rsidRDefault="005B1C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282" w:rsidRDefault="001C5282">
      <w:pPr>
        <w:spacing w:after="0" w:line="240" w:lineRule="auto"/>
      </w:pPr>
      <w:r>
        <w:separator/>
      </w:r>
    </w:p>
  </w:footnote>
  <w:footnote w:type="continuationSeparator" w:id="0">
    <w:p w:rsidR="001C5282" w:rsidRDefault="001C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CE" w:rsidRDefault="005B1CCE">
    <w:pPr>
      <w:pStyle w:val="Header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 w:rsidR="002555AC" w:rsidRPr="002555AC">
        <w:rPr>
          <w:rFonts w:ascii="Times New Roman" w:hAnsi="Times New Roman" w:cs="Times New Roman"/>
          <w:noProof/>
          <w:sz w:val="24"/>
          <w:szCs w:val="24"/>
        </w:rPr>
        <w:t>6</w:t>
      </w:r>
    </w:fldSimple>
  </w:p>
  <w:p w:rsidR="005B1CCE" w:rsidRDefault="005B1C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CE" w:rsidRDefault="005B1C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54368"/>
    <w:multiLevelType w:val="hybridMultilevel"/>
    <w:tmpl w:val="5C8E0926"/>
    <w:lvl w:ilvl="0" w:tplc="42B68C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 w:tplc="B9F8D8A4">
      <w:start w:val="1"/>
      <w:numFmt w:val="lowerLetter"/>
      <w:lvlText w:val="%2."/>
      <w:lvlJc w:val="left"/>
      <w:pPr>
        <w:ind w:left="1440" w:hanging="360"/>
      </w:pPr>
    </w:lvl>
    <w:lvl w:ilvl="2" w:tplc="B7EC9020">
      <w:start w:val="1"/>
      <w:numFmt w:val="lowerRoman"/>
      <w:lvlText w:val="%3."/>
      <w:lvlJc w:val="right"/>
      <w:pPr>
        <w:ind w:left="2160" w:hanging="180"/>
      </w:pPr>
    </w:lvl>
    <w:lvl w:ilvl="3" w:tplc="82D81C2A">
      <w:start w:val="1"/>
      <w:numFmt w:val="decimal"/>
      <w:lvlText w:val="%4."/>
      <w:lvlJc w:val="left"/>
      <w:pPr>
        <w:ind w:left="2880" w:hanging="360"/>
      </w:pPr>
    </w:lvl>
    <w:lvl w:ilvl="4" w:tplc="B99C3EFA">
      <w:start w:val="1"/>
      <w:numFmt w:val="lowerLetter"/>
      <w:lvlText w:val="%5."/>
      <w:lvlJc w:val="left"/>
      <w:pPr>
        <w:ind w:left="3600" w:hanging="360"/>
      </w:pPr>
    </w:lvl>
    <w:lvl w:ilvl="5" w:tplc="825EC384">
      <w:start w:val="1"/>
      <w:numFmt w:val="lowerRoman"/>
      <w:lvlText w:val="%6."/>
      <w:lvlJc w:val="right"/>
      <w:pPr>
        <w:ind w:left="4320" w:hanging="180"/>
      </w:pPr>
    </w:lvl>
    <w:lvl w:ilvl="6" w:tplc="587CF514">
      <w:start w:val="1"/>
      <w:numFmt w:val="decimal"/>
      <w:lvlText w:val="%7."/>
      <w:lvlJc w:val="left"/>
      <w:pPr>
        <w:ind w:left="5040" w:hanging="360"/>
      </w:pPr>
    </w:lvl>
    <w:lvl w:ilvl="7" w:tplc="CB9A75F4">
      <w:start w:val="1"/>
      <w:numFmt w:val="lowerLetter"/>
      <w:lvlText w:val="%8."/>
      <w:lvlJc w:val="left"/>
      <w:pPr>
        <w:ind w:left="5760" w:hanging="360"/>
      </w:pPr>
    </w:lvl>
    <w:lvl w:ilvl="8" w:tplc="871A8B4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94E20"/>
    <w:multiLevelType w:val="hybridMultilevel"/>
    <w:tmpl w:val="ACF82722"/>
    <w:lvl w:ilvl="0" w:tplc="AB64B0B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18E2DBA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9942E6E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ED8E352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E90781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C00240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878006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A2AE31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F64C310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57B5E99"/>
    <w:multiLevelType w:val="hybridMultilevel"/>
    <w:tmpl w:val="C838832E"/>
    <w:lvl w:ilvl="0" w:tplc="F74A64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52226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58D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2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E13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C84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E2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AE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305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9A6CE8"/>
    <w:multiLevelType w:val="hybridMultilevel"/>
    <w:tmpl w:val="A7A02814"/>
    <w:lvl w:ilvl="0" w:tplc="CE16D46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44244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F84B4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116B4B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FB6D2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CABED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12067B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B82C0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9ECE4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CCE"/>
    <w:rsid w:val="001C5282"/>
    <w:rsid w:val="002555AC"/>
    <w:rsid w:val="005B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CE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B1CC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B1CC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5B1CC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B1CC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B1CC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B1CC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B1CC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B1CC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5B1CC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B1CC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5B1CC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B1CC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5B1CC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B1CC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B1CC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B1CCE"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sid w:val="005B1CCE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sid w:val="005B1CC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B1CC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B1CC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B1C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B1CC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B1CC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5B1CCE"/>
  </w:style>
  <w:style w:type="paragraph" w:customStyle="1" w:styleId="Footer">
    <w:name w:val="Footer"/>
    <w:basedOn w:val="a"/>
    <w:link w:val="CaptionChar"/>
    <w:uiPriority w:val="99"/>
    <w:unhideWhenUsed/>
    <w:rsid w:val="005B1CC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5B1CC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B1CC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B1CCE"/>
  </w:style>
  <w:style w:type="table" w:styleId="aa">
    <w:name w:val="Table Grid"/>
    <w:basedOn w:val="a1"/>
    <w:uiPriority w:val="59"/>
    <w:rsid w:val="005B1CCE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B1CCE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B1CCE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B1CCE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B1CCE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B1CCE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B1CCE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B1CCE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B1CCE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B1CCE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B1CCE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B1CCE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B1CCE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B1CCE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B1CCE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B1CCE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B1CCE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B1CCE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B1CC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5B1CCE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B1CCE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5B1CCE"/>
    <w:rPr>
      <w:sz w:val="18"/>
    </w:rPr>
  </w:style>
  <w:style w:type="character" w:styleId="ae">
    <w:name w:val="footnote reference"/>
    <w:basedOn w:val="a0"/>
    <w:uiPriority w:val="99"/>
    <w:unhideWhenUsed/>
    <w:rsid w:val="005B1CC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B1CCE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5B1CCE"/>
    <w:rPr>
      <w:sz w:val="20"/>
    </w:rPr>
  </w:style>
  <w:style w:type="character" w:styleId="af1">
    <w:name w:val="endnote reference"/>
    <w:basedOn w:val="a0"/>
    <w:uiPriority w:val="99"/>
    <w:semiHidden/>
    <w:unhideWhenUsed/>
    <w:rsid w:val="005B1CC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B1CCE"/>
    <w:pPr>
      <w:spacing w:after="57"/>
    </w:pPr>
  </w:style>
  <w:style w:type="paragraph" w:styleId="21">
    <w:name w:val="toc 2"/>
    <w:basedOn w:val="a"/>
    <w:next w:val="a"/>
    <w:uiPriority w:val="39"/>
    <w:unhideWhenUsed/>
    <w:rsid w:val="005B1CC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B1CC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B1CC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B1CC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B1CC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B1CC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B1CC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B1CCE"/>
    <w:pPr>
      <w:spacing w:after="57"/>
      <w:ind w:left="2268"/>
    </w:pPr>
  </w:style>
  <w:style w:type="paragraph" w:styleId="af2">
    <w:name w:val="TOC Heading"/>
    <w:uiPriority w:val="39"/>
    <w:unhideWhenUsed/>
    <w:rsid w:val="005B1CCE"/>
  </w:style>
  <w:style w:type="paragraph" w:styleId="af3">
    <w:name w:val="table of figures"/>
    <w:basedOn w:val="a"/>
    <w:next w:val="a"/>
    <w:uiPriority w:val="99"/>
    <w:unhideWhenUsed/>
    <w:rsid w:val="005B1CCE"/>
    <w:pPr>
      <w:spacing w:after="0"/>
    </w:pPr>
  </w:style>
  <w:style w:type="paragraph" w:customStyle="1" w:styleId="Heading1">
    <w:name w:val="Heading 1"/>
    <w:basedOn w:val="af4"/>
    <w:link w:val="Heading1Char"/>
    <w:rsid w:val="005B1CCE"/>
    <w:pPr>
      <w:outlineLvl w:val="0"/>
    </w:pPr>
  </w:style>
  <w:style w:type="paragraph" w:customStyle="1" w:styleId="Heading2">
    <w:name w:val="Heading 2"/>
    <w:basedOn w:val="af4"/>
    <w:link w:val="Heading2Char"/>
    <w:rsid w:val="005B1CCE"/>
    <w:pPr>
      <w:outlineLvl w:val="1"/>
    </w:pPr>
  </w:style>
  <w:style w:type="paragraph" w:customStyle="1" w:styleId="Heading3">
    <w:name w:val="Heading 3"/>
    <w:basedOn w:val="af4"/>
    <w:link w:val="Heading3Char"/>
    <w:rsid w:val="005B1CCE"/>
    <w:pPr>
      <w:outlineLvl w:val="2"/>
    </w:pPr>
  </w:style>
  <w:style w:type="character" w:customStyle="1" w:styleId="ListLabel1">
    <w:name w:val="ListLabel 1"/>
    <w:qFormat/>
    <w:rsid w:val="005B1CCE"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sid w:val="005B1CCE"/>
    <w:rPr>
      <w:rFonts w:cs="Courier New"/>
    </w:rPr>
  </w:style>
  <w:style w:type="paragraph" w:customStyle="1" w:styleId="af4">
    <w:name w:val="Заголовок"/>
    <w:basedOn w:val="a"/>
    <w:next w:val="af5"/>
    <w:qFormat/>
    <w:rsid w:val="005B1CC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5">
    <w:name w:val="Body Text"/>
    <w:basedOn w:val="a"/>
    <w:rsid w:val="005B1CCE"/>
    <w:pPr>
      <w:spacing w:after="140" w:line="288" w:lineRule="auto"/>
    </w:pPr>
  </w:style>
  <w:style w:type="paragraph" w:styleId="af6">
    <w:name w:val="List"/>
    <w:basedOn w:val="af5"/>
    <w:rsid w:val="005B1CCE"/>
    <w:rPr>
      <w:rFonts w:cs="FreeSans"/>
    </w:rPr>
  </w:style>
  <w:style w:type="paragraph" w:styleId="a5">
    <w:name w:val="Title"/>
    <w:basedOn w:val="a"/>
    <w:link w:val="a4"/>
    <w:rsid w:val="005B1CC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7">
    <w:name w:val="index heading"/>
    <w:basedOn w:val="a"/>
    <w:qFormat/>
    <w:rsid w:val="005B1CCE"/>
    <w:pPr>
      <w:suppressLineNumbers/>
    </w:pPr>
    <w:rPr>
      <w:rFonts w:cs="FreeSans"/>
    </w:rPr>
  </w:style>
  <w:style w:type="paragraph" w:styleId="af8">
    <w:name w:val="List Paragraph"/>
    <w:basedOn w:val="a"/>
    <w:uiPriority w:val="34"/>
    <w:qFormat/>
    <w:rsid w:val="005B1CCE"/>
    <w:pPr>
      <w:ind w:left="720"/>
      <w:contextualSpacing/>
    </w:pPr>
  </w:style>
  <w:style w:type="paragraph" w:customStyle="1" w:styleId="af9">
    <w:name w:val="Блочная цитата"/>
    <w:basedOn w:val="a"/>
    <w:qFormat/>
    <w:rsid w:val="005B1CCE"/>
  </w:style>
  <w:style w:type="paragraph" w:customStyle="1" w:styleId="afa">
    <w:name w:val="Заглавие"/>
    <w:basedOn w:val="af4"/>
    <w:rsid w:val="005B1CCE"/>
  </w:style>
  <w:style w:type="paragraph" w:styleId="a7">
    <w:name w:val="Subtitle"/>
    <w:basedOn w:val="af4"/>
    <w:link w:val="a6"/>
    <w:rsid w:val="005B1CCE"/>
  </w:style>
  <w:style w:type="paragraph" w:styleId="22">
    <w:name w:val="Body Text 2"/>
    <w:basedOn w:val="a"/>
    <w:link w:val="23"/>
    <w:uiPriority w:val="99"/>
    <w:semiHidden/>
    <w:unhideWhenUsed/>
    <w:rsid w:val="005B1C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B1CCE"/>
  </w:style>
  <w:style w:type="paragraph" w:customStyle="1" w:styleId="c3">
    <w:name w:val="c3"/>
    <w:basedOn w:val="a"/>
    <w:rsid w:val="005B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1CCE"/>
  </w:style>
  <w:style w:type="paragraph" w:styleId="afb">
    <w:name w:val="Normal (Web)"/>
    <w:basedOn w:val="a"/>
    <w:unhideWhenUsed/>
    <w:rsid w:val="005B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qFormat/>
    <w:rsid w:val="005B1CC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08"/>
      </w:tabs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1651</Words>
  <Characters>9411</Characters>
  <Application>Microsoft Office Word</Application>
  <DocSecurity>0</DocSecurity>
  <Lines>78</Lines>
  <Paragraphs>22</Paragraphs>
  <ScaleCrop>false</ScaleCrop>
  <Company>Grizli777</Company>
  <LinksUpToDate>false</LinksUpToDate>
  <CharactersWithSpaces>11040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2023-04-05T04:09:00Z</dcterms:created>
  <dcterms:modified xsi:type="dcterms:W3CDTF">2023-04-05T04:09:00Z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