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067B9D">
        <w:rPr>
          <w:rFonts w:ascii="Times New Roman" w:hAnsi="Times New Roman" w:cs="Times New Roman"/>
          <w:b/>
          <w:sz w:val="32"/>
          <w:szCs w:val="32"/>
        </w:rPr>
        <w:t xml:space="preserve">ПЕДАГОГИЧЕСКАЯ ДИАГНОСТИКА ИНДИВИДУАЛЬНОГО </w:t>
      </w:r>
      <w:proofErr w:type="gramEnd"/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7B9D">
        <w:rPr>
          <w:rFonts w:ascii="Times New Roman" w:hAnsi="Times New Roman" w:cs="Times New Roman"/>
          <w:b/>
          <w:sz w:val="32"/>
          <w:szCs w:val="32"/>
        </w:rPr>
        <w:t>РАЗВИТИЯ ДЕТЕЙ</w:t>
      </w:r>
    </w:p>
    <w:p w:rsidR="006659BD" w:rsidRPr="00067B9D" w:rsidRDefault="006659BD" w:rsidP="006659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 w:rsidRPr="00067B9D">
        <w:rPr>
          <w:rFonts w:ascii="Times New Roman" w:hAnsi="Times New Roman" w:cs="Times New Roman"/>
          <w:b/>
          <w:sz w:val="28"/>
          <w:szCs w:val="28"/>
        </w:rPr>
        <w:t xml:space="preserve"> МЛАДШАЯ ГРУППА №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6659BD" w:rsidRPr="00067B9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3-4 года</w:t>
      </w: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B9D">
        <w:rPr>
          <w:rFonts w:ascii="Times New Roman" w:hAnsi="Times New Roman" w:cs="Times New Roman"/>
          <w:b/>
          <w:sz w:val="28"/>
          <w:szCs w:val="28"/>
        </w:rPr>
        <w:t>20____ - 20____ учебный год</w:t>
      </w: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904" w:rsidRDefault="00525904" w:rsidP="006659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525904">
      <w:pPr>
        <w:rPr>
          <w:rFonts w:ascii="Times New Roman" w:hAnsi="Times New Roman" w:cs="Times New Roman"/>
          <w:b/>
          <w:sz w:val="28"/>
          <w:szCs w:val="28"/>
        </w:rPr>
      </w:pP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Правила педагогического диагностирования: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при обследовании дошкольников придерживаться «правил» педагогического диагностирования.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Обследование дошкольников: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проводится только в первой половине дня, в наиболее работоспособные дни (вторник или среда);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обстановка при проведении диагностики спокойная, доброжелательная;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ребёнком работает один взрослый;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торопить ребёнка с ответом, нужно дать ему возможность подумать;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проводится обязательно в игровой форме;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нельзя заставлять ребёнка, если он не желает что-то делать, лучше отложить диагностику.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8F">
        <w:rPr>
          <w:rFonts w:ascii="Times New Roman" w:hAnsi="Times New Roman" w:cs="Times New Roman"/>
          <w:b/>
          <w:sz w:val="28"/>
          <w:szCs w:val="28"/>
        </w:rPr>
        <w:t>Результаты диагностического обследования</w:t>
      </w:r>
    </w:p>
    <w:p w:rsidR="006659BD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полученных результатов в начале и середине года воспитатели не только конструируют образовательный проце</w:t>
      </w:r>
      <w:proofErr w:type="gramStart"/>
      <w:r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оей возрастной группе, но и планируют индивидуальную работу по разделам программы с детьми, которые требуют усиленного внимания воспитателя и которым необходима педагогическая поддержка. В конце учебного года – сначала итоговая диагностика, потом – сравнительный анализ результатов на начало и конец года. Обработанные и интерпретированные результаты такого анализа являются основой конструирования образовательного процесса на новый учебный год. Результаты диагностического обследования каждого ребёнка заносятся в диагностическую таблицу.</w:t>
      </w:r>
    </w:p>
    <w:p w:rsidR="006659BD" w:rsidRPr="000147AE" w:rsidRDefault="006659BD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47AE">
        <w:rPr>
          <w:rFonts w:ascii="Times New Roman" w:hAnsi="Times New Roman" w:cs="Times New Roman"/>
          <w:b/>
          <w:sz w:val="28"/>
          <w:szCs w:val="28"/>
        </w:rPr>
        <w:t>Фиксация показателей:</w:t>
      </w:r>
    </w:p>
    <w:p w:rsidR="006659BD" w:rsidRDefault="005A3736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1464970</wp:posOffset>
                </wp:positionH>
                <wp:positionV relativeFrom="paragraph">
                  <wp:posOffset>10407</wp:posOffset>
                </wp:positionV>
                <wp:extent cx="154379" cy="166255"/>
                <wp:effectExtent l="0" t="0" r="17145" b="24765"/>
                <wp:wrapNone/>
                <wp:docPr id="1" name="Блок-схема: узе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66255"/>
                        </a:xfrm>
                        <a:prstGeom prst="flowChartConnector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" o:spid="_x0000_s1026" type="#_x0000_t120" style="position:absolute;margin-left:115.35pt;margin-top:.8pt;width:12.1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" fillcolor="red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не сформирован </w:t>
      </w:r>
    </w:p>
    <w:p w:rsidR="006659BD" w:rsidRDefault="005A3736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2723754</wp:posOffset>
                </wp:positionH>
                <wp:positionV relativeFrom="paragraph">
                  <wp:posOffset>36211</wp:posOffset>
                </wp:positionV>
                <wp:extent cx="178130" cy="178130"/>
                <wp:effectExtent l="0" t="0" r="12700" b="12700"/>
                <wp:wrapNone/>
                <wp:docPr id="2" name="Блок-схема: узе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78130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" o:spid="_x0000_s1026" type="#_x0000_t120" style="position:absolute;margin-left:214.45pt;margin-top:2.85pt;width:14.05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" fillcolor="yellow" strokecolor="#1f3763 [1604]" strokeweight="1pt">
                <v:stroke joinstyle="miter"/>
              </v:shape>
            </w:pict>
          </mc:Fallback>
        </mc:AlternateContent>
      </w:r>
      <w:r w:rsidR="006659BD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 xml:space="preserve">аходится в стадии становления </w:t>
      </w:r>
    </w:p>
    <w:p w:rsidR="006659BD" w:rsidRPr="00D57E8F" w:rsidRDefault="005A3736" w:rsidP="006659BD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1227463</wp:posOffset>
                </wp:positionH>
                <wp:positionV relativeFrom="paragraph">
                  <wp:posOffset>26390</wp:posOffset>
                </wp:positionV>
                <wp:extent cx="178130" cy="166254"/>
                <wp:effectExtent l="0" t="0" r="12700" b="24765"/>
                <wp:wrapNone/>
                <wp:docPr id="3" name="Блок-схема: узе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66254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3" o:spid="_x0000_s1026" type="#_x0000_t120" style="position:absolute;margin-left:96.65pt;margin-top:2.1pt;width:14.05pt;height:1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" fillcolor="#00b050" strokecolor="#1f3763 [1604]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- сформирован </w:t>
      </w:r>
    </w:p>
    <w:p w:rsidR="00525904" w:rsidRDefault="00525904" w:rsidP="006659BD">
      <w:pPr>
        <w:rPr>
          <w:rFonts w:ascii="Times New Roman" w:hAnsi="Times New Roman" w:cs="Times New Roman"/>
          <w:sz w:val="28"/>
          <w:szCs w:val="28"/>
        </w:rPr>
      </w:pPr>
    </w:p>
    <w:p w:rsidR="00525904" w:rsidRDefault="00525904" w:rsidP="006659BD">
      <w:pPr>
        <w:rPr>
          <w:rFonts w:ascii="Times New Roman" w:hAnsi="Times New Roman" w:cs="Times New Roman"/>
          <w:sz w:val="28"/>
          <w:szCs w:val="28"/>
        </w:rPr>
      </w:pPr>
    </w:p>
    <w:p w:rsidR="00525904" w:rsidRDefault="00525904" w:rsidP="006659BD">
      <w:pPr>
        <w:rPr>
          <w:rFonts w:ascii="Times New Roman" w:hAnsi="Times New Roman" w:cs="Times New Roman"/>
          <w:sz w:val="28"/>
          <w:szCs w:val="28"/>
        </w:rPr>
      </w:pPr>
    </w:p>
    <w:p w:rsidR="00525904" w:rsidRDefault="00525904" w:rsidP="006659BD">
      <w:pPr>
        <w:rPr>
          <w:rFonts w:ascii="Times New Roman" w:hAnsi="Times New Roman" w:cs="Times New Roman"/>
          <w:sz w:val="28"/>
          <w:szCs w:val="28"/>
        </w:rPr>
      </w:pPr>
    </w:p>
    <w:p w:rsidR="00525904" w:rsidRDefault="00525904" w:rsidP="006659BD">
      <w:pPr>
        <w:rPr>
          <w:rFonts w:ascii="Times New Roman" w:hAnsi="Times New Roman" w:cs="Times New Roman"/>
          <w:sz w:val="28"/>
          <w:szCs w:val="28"/>
        </w:rPr>
      </w:pPr>
    </w:p>
    <w:p w:rsidR="006659BD" w:rsidRDefault="00BB577B" w:rsidP="006B3E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tbl>
      <w:tblPr>
        <w:tblW w:w="8363" w:type="dxa"/>
        <w:tblInd w:w="10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393"/>
        <w:gridCol w:w="7970"/>
      </w:tblGrid>
      <w:tr w:rsidR="00BB577B" w:rsidRPr="00384E1A" w:rsidTr="00BB577B">
        <w:trPr>
          <w:trHeight w:val="200"/>
        </w:trPr>
        <w:tc>
          <w:tcPr>
            <w:tcW w:w="83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BB577B" w:rsidRDefault="00BB577B" w:rsidP="00B25DC7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  <w:sz w:val="28"/>
                <w:szCs w:val="28"/>
              </w:rPr>
            </w:pPr>
            <w:r w:rsidRPr="00BB577B">
              <w:rPr>
                <w:rStyle w:val="c96c33"/>
                <w:b/>
                <w:bCs/>
                <w:color w:val="000000"/>
                <w:sz w:val="28"/>
                <w:szCs w:val="28"/>
              </w:rPr>
              <w:t>Показатели развития</w:t>
            </w:r>
            <w:r w:rsidRPr="00BB577B">
              <w:rPr>
                <w:rStyle w:val="c82c33"/>
                <w:color w:val="000000"/>
                <w:sz w:val="28"/>
                <w:szCs w:val="28"/>
              </w:rPr>
              <w:t> </w:t>
            </w:r>
            <w:r w:rsidR="00B25DC7">
              <w:rPr>
                <w:rStyle w:val="c96c33"/>
                <w:b/>
                <w:bCs/>
                <w:color w:val="000000"/>
                <w:sz w:val="28"/>
                <w:szCs w:val="28"/>
              </w:rPr>
              <w:t xml:space="preserve"> 3-</w:t>
            </w:r>
            <w:r w:rsidRPr="00BB577B">
              <w:rPr>
                <w:rStyle w:val="c96c33"/>
                <w:b/>
                <w:bCs/>
                <w:color w:val="000000"/>
                <w:sz w:val="28"/>
                <w:szCs w:val="28"/>
              </w:rPr>
              <w:t xml:space="preserve"> 4 лет</w:t>
            </w:r>
          </w:p>
        </w:tc>
      </w:tr>
      <w:tr w:rsidR="00BB577B" w:rsidRPr="00384E1A" w:rsidTr="00BB577B">
        <w:trPr>
          <w:trHeight w:val="20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18E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Ходит прямо, сохраняя заданное воспитателем направление</w:t>
            </w:r>
          </w:p>
        </w:tc>
      </w:tr>
      <w:tr w:rsidR="00BB577B" w:rsidRPr="00384E1A" w:rsidTr="00BB577B">
        <w:trPr>
          <w:trHeight w:val="20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Бегает, сохраняя равновесие, изменяя направление, темп бега в соответствии с задачей</w:t>
            </w:r>
          </w:p>
        </w:tc>
      </w:tr>
      <w:tr w:rsidR="00BB577B" w:rsidRPr="00384E1A" w:rsidTr="00BB577B">
        <w:trPr>
          <w:trHeight w:val="20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200" w:lineRule="atLeast"/>
              <w:ind w:left="10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Сохраняет равновесие при ходьбе по ограниченной плоскости, при  перешагивании через  предметы</w:t>
            </w:r>
          </w:p>
        </w:tc>
      </w:tr>
      <w:tr w:rsidR="00BB577B" w:rsidRPr="00384E1A" w:rsidTr="00BB577B">
        <w:trPr>
          <w:trHeight w:val="20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Сохраняет равновесие при беге по ограниченной плоскости (плоскость  ограничена линиями  на полу,  не возвышенная)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Ползает на четвереньках произвольным способом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Лазает по лесенке произвольным способом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Лазает по гимнастической стенке произвольным способом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Прыгает в длину, отталкиваясь двумя ногами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Катит мяч в заданном направлении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Бросает мяч двумя руками от груди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Ударяет мячом об пол 2–3 раза и ловит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Бросает мяч вверх 2–3 раза и ловит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Метает предметы вдаль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Самостоятельно выполняет доступные возрасту гигиенические процедуры</w:t>
            </w:r>
          </w:p>
        </w:tc>
      </w:tr>
      <w:tr w:rsidR="00BB577B" w:rsidRPr="00384E1A" w:rsidTr="00BB577B">
        <w:trPr>
          <w:trHeight w:val="8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Сам (или после напоминания взрослого) соблюдает элементарные правила поведения во время  еды</w:t>
            </w:r>
          </w:p>
        </w:tc>
      </w:tr>
      <w:tr w:rsidR="00BB577B" w:rsidRPr="00384E1A" w:rsidTr="00BB577B">
        <w:trPr>
          <w:trHeight w:val="20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</w:tr>
      <w:tr w:rsidR="00BB577B" w:rsidRPr="00384E1A" w:rsidTr="00BB577B">
        <w:trPr>
          <w:trHeight w:val="200"/>
        </w:trPr>
        <w:tc>
          <w:tcPr>
            <w:tcW w:w="3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BB577B" w:rsidRPr="008618EF" w:rsidRDefault="00BB577B" w:rsidP="000104B1">
            <w:pPr>
              <w:spacing w:after="0" w:line="240" w:lineRule="auto"/>
              <w:ind w:right="-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7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BB577B" w:rsidRPr="00BB577B" w:rsidRDefault="00BB577B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BB577B">
              <w:rPr>
                <w:rStyle w:val="c82c33"/>
                <w:color w:val="000000"/>
                <w:sz w:val="28"/>
                <w:szCs w:val="28"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</w:tr>
    </w:tbl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BB577B" w:rsidRDefault="00BB577B" w:rsidP="006659BD">
      <w:pPr>
        <w:rPr>
          <w:rFonts w:ascii="Times New Roman" w:hAnsi="Times New Roman" w:cs="Times New Roman"/>
          <w:sz w:val="28"/>
          <w:szCs w:val="28"/>
        </w:rPr>
      </w:pPr>
    </w:p>
    <w:p w:rsidR="005A3736" w:rsidRDefault="005A3736" w:rsidP="0066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«Физическое развитие»</w:t>
      </w:r>
    </w:p>
    <w:p w:rsidR="005A3736" w:rsidRDefault="005A3736" w:rsidP="005A3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387"/>
        <w:gridCol w:w="450"/>
        <w:gridCol w:w="450"/>
        <w:gridCol w:w="450"/>
        <w:gridCol w:w="450"/>
        <w:gridCol w:w="450"/>
        <w:gridCol w:w="450"/>
        <w:gridCol w:w="450"/>
        <w:gridCol w:w="513"/>
        <w:gridCol w:w="591"/>
        <w:gridCol w:w="528"/>
        <w:gridCol w:w="566"/>
        <w:gridCol w:w="552"/>
        <w:gridCol w:w="533"/>
        <w:gridCol w:w="524"/>
        <w:gridCol w:w="528"/>
        <w:gridCol w:w="528"/>
      </w:tblGrid>
      <w:tr w:rsidR="005A3736" w:rsidTr="009D769C">
        <w:tc>
          <w:tcPr>
            <w:tcW w:w="254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425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3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78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9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bottom"/>
          </w:tcPr>
          <w:p w:rsidR="005A3736" w:rsidRDefault="005A3736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736" w:rsidTr="009D769C">
        <w:tc>
          <w:tcPr>
            <w:tcW w:w="254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  <w:tc>
          <w:tcPr>
            <w:tcW w:w="425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3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A3736" w:rsidRDefault="005A3736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736" w:rsidRDefault="005A3736" w:rsidP="006659BD">
      <w:pPr>
        <w:rPr>
          <w:rFonts w:ascii="Times New Roman" w:hAnsi="Times New Roman" w:cs="Times New Roman"/>
          <w:sz w:val="28"/>
          <w:szCs w:val="28"/>
        </w:rPr>
      </w:pPr>
    </w:p>
    <w:p w:rsidR="005A3736" w:rsidRDefault="005A3736" w:rsidP="00525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736" w:rsidRDefault="005A3736" w:rsidP="00525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736" w:rsidRDefault="005A3736" w:rsidP="0052590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3736" w:rsidRPr="00536CC4" w:rsidRDefault="005A3736" w:rsidP="00536CC4">
      <w:pPr>
        <w:jc w:val="center"/>
        <w:rPr>
          <w:rFonts w:ascii="Times New Roman" w:hAnsi="Times New Roman" w:cs="Times New Roman"/>
          <w:sz w:val="28"/>
          <w:szCs w:val="28"/>
        </w:rPr>
      </w:pPr>
      <w:r w:rsidRPr="00536CC4">
        <w:rPr>
          <w:rFonts w:ascii="Times New Roman" w:hAnsi="Times New Roman" w:cs="Times New Roman"/>
          <w:sz w:val="28"/>
          <w:szCs w:val="28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988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655"/>
        <w:gridCol w:w="3846"/>
        <w:gridCol w:w="2693"/>
        <w:gridCol w:w="2693"/>
      </w:tblGrid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28"/>
              <w:spacing w:beforeAutospacing="0" w:after="0" w:afterAutospacing="0" w:line="200" w:lineRule="atLeast"/>
              <w:jc w:val="center"/>
              <w:rPr>
                <w:rStyle w:val="c96c33"/>
                <w:b/>
                <w:bCs/>
                <w:color w:val="000000"/>
                <w:sz w:val="28"/>
                <w:szCs w:val="28"/>
              </w:rPr>
            </w:pPr>
            <w:r w:rsidRPr="00536CC4">
              <w:rPr>
                <w:rStyle w:val="c96c33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A3736" w:rsidRPr="00536CC4" w:rsidRDefault="005A3736" w:rsidP="009D769C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  <w:sz w:val="28"/>
                <w:szCs w:val="28"/>
              </w:rPr>
            </w:pPr>
            <w:r w:rsidRPr="00536CC4">
              <w:rPr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  <w:sz w:val="28"/>
                <w:szCs w:val="28"/>
              </w:rPr>
            </w:pPr>
            <w:r w:rsidRPr="00536CC4">
              <w:rPr>
                <w:color w:val="000000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28"/>
              <w:spacing w:beforeAutospacing="0" w:after="0" w:afterAutospacing="0" w:line="200" w:lineRule="atLeast"/>
              <w:jc w:val="center"/>
              <w:rPr>
                <w:color w:val="000000"/>
                <w:sz w:val="28"/>
                <w:szCs w:val="28"/>
              </w:rPr>
            </w:pPr>
            <w:r w:rsidRPr="00536CC4">
              <w:rPr>
                <w:color w:val="000000"/>
                <w:sz w:val="28"/>
                <w:szCs w:val="28"/>
              </w:rPr>
              <w:t>Игры и игровые упражнения</w:t>
            </w:r>
          </w:p>
        </w:tc>
      </w:tr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Ходит прямо, сохраняя заданное воспитателем направление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Бегает, сохраняя равновесие, изменяя направление, темп бега в соответствии с задачей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ind w:left="10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ind w:left="10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Сохраняет равновесие при ходьбе по ограниченной плоскости, при  перешагивании через  предметы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ind w:left="10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ind w:left="10"/>
              <w:rPr>
                <w:rStyle w:val="c82c33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Сохраняет равновесие при беге по ограниченной плоскости (плоскость  ограничена линиями  на полу,  не возвышенная)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20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Ползает на четвереньках произвольным способом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Лазает по лесенке произвольным способом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Лазает по гимнастической стенке произвольным способом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8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Прыгает в длину, отталкиваясь двумя ногами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Катит мяч в заданном направлении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Бросает мяч двумя руками от груди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Ударяет мячом об пол 2–3 раза и ловит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Бросает мяч вверх 2–3 раза и ловит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Метает предметы вдаль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Самостоятельно выполняет доступные возрасту гигиенические процедуры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8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 xml:space="preserve">Сам (или после напоминания </w:t>
            </w:r>
            <w:r w:rsidRPr="00536CC4">
              <w:rPr>
                <w:rStyle w:val="c82c33"/>
                <w:color w:val="000000"/>
                <w:sz w:val="28"/>
                <w:szCs w:val="28"/>
              </w:rPr>
              <w:lastRenderedPageBreak/>
              <w:t>взрослого) соблюдает элементарные правила поведения во время  еды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 w:line="80" w:lineRule="atLeast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Сам (или после напоминания взрослого) соблюдает элементарные правила поведения во время умывания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rStyle w:val="c82c33"/>
                <w:color w:val="000000"/>
                <w:sz w:val="28"/>
                <w:szCs w:val="28"/>
              </w:rPr>
            </w:pPr>
          </w:p>
        </w:tc>
      </w:tr>
      <w:tr w:rsidR="005A3736" w:rsidRPr="00BB577B" w:rsidTr="005A3736">
        <w:trPr>
          <w:trHeight w:val="200"/>
        </w:trPr>
        <w:tc>
          <w:tcPr>
            <w:tcW w:w="6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rStyle w:val="c82c33"/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536CC4">
              <w:rPr>
                <w:rStyle w:val="c82c33"/>
                <w:color w:val="000000"/>
                <w:sz w:val="28"/>
                <w:szCs w:val="28"/>
              </w:rPr>
              <w:t>Имеет элементарные представления о ценности здоровья, пользе закаливания, необходимости соблюдения правил гигиены в повседневной жизни.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rStyle w:val="c82c33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5A3736" w:rsidRPr="00536CC4" w:rsidRDefault="005A3736" w:rsidP="009D769C">
            <w:pPr>
              <w:pStyle w:val="c17"/>
              <w:spacing w:beforeAutospacing="0" w:after="0" w:afterAutospacing="0"/>
              <w:rPr>
                <w:rStyle w:val="c82c33"/>
                <w:color w:val="000000"/>
                <w:sz w:val="28"/>
                <w:szCs w:val="28"/>
              </w:rPr>
            </w:pPr>
          </w:p>
        </w:tc>
      </w:tr>
    </w:tbl>
    <w:p w:rsidR="005A3736" w:rsidRDefault="005A3736" w:rsidP="005A3736">
      <w:pPr>
        <w:rPr>
          <w:rFonts w:ascii="Times New Roman" w:hAnsi="Times New Roman" w:cs="Times New Roman"/>
          <w:sz w:val="28"/>
          <w:szCs w:val="28"/>
        </w:rPr>
      </w:pPr>
    </w:p>
    <w:p w:rsidR="00525904" w:rsidRDefault="00525904" w:rsidP="0052590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tbl>
      <w:tblPr>
        <w:tblW w:w="8363" w:type="dxa"/>
        <w:tblInd w:w="104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796"/>
      </w:tblGrid>
      <w:tr w:rsidR="00525904" w:rsidRPr="00992AF1" w:rsidTr="00525904">
        <w:trPr>
          <w:trHeight w:val="311"/>
        </w:trPr>
        <w:tc>
          <w:tcPr>
            <w:tcW w:w="83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B25DC7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развития</w:t>
            </w:r>
            <w:r w:rsidRPr="00992AF1">
              <w:rPr>
                <w:rStyle w:val="c21"/>
                <w:color w:val="000000"/>
                <w:sz w:val="28"/>
                <w:szCs w:val="28"/>
              </w:rPr>
              <w:t> </w:t>
            </w:r>
            <w:r w:rsidR="00B25DC7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3-</w:t>
            </w: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4 лет</w:t>
            </w:r>
          </w:p>
        </w:tc>
      </w:tr>
      <w:tr w:rsidR="00525904" w:rsidRPr="00992AF1" w:rsidTr="00525904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Самостоятельно одевается и раздевается в определенной последовательности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Умеет с помощью воспитателя накрыть стол к обеду (расставить на столе тарелки, разложить ложки, поставить салфетки и т.п.)</w:t>
            </w:r>
          </w:p>
        </w:tc>
      </w:tr>
      <w:tr w:rsidR="00525904" w:rsidRPr="00992AF1" w:rsidTr="00992AF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Соблюдает порядок и чистоту в помещении и на участке</w:t>
            </w:r>
          </w:p>
        </w:tc>
      </w:tr>
      <w:tr w:rsidR="00525904" w:rsidRPr="00992AF1" w:rsidTr="00992AF1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20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После игры, при напоминании, убирает на место игрушки и строительные материалы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Соблюдает доступные ему правила безопасного поведения в быту и на улице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Владеет элементарными навыками поведения в потенциально опасных ситуациях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Имеет  первичные гендерные преставления (мужчины сильные, смелые; женщины нежные, заботливые)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Отражает в игре действия с предметами и взаимоотношения людей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Принимает на себя роль: непродолжительно взаимодействует от имени героя со сверстниками    в игре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Объединяет несколько действий в единую сюжетную линию игры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Объединяется </w:t>
            </w:r>
            <w:proofErr w:type="gramStart"/>
            <w:r w:rsidRPr="00992AF1">
              <w:rPr>
                <w:rStyle w:val="c2"/>
                <w:color w:val="000000"/>
                <w:sz w:val="28"/>
                <w:szCs w:val="28"/>
              </w:rPr>
              <w:t>со сверстниками для игры в группу из двух-трех человек на основе</w:t>
            </w:r>
            <w:proofErr w:type="gramEnd"/>
            <w:r w:rsidRPr="00992AF1">
              <w:rPr>
                <w:rStyle w:val="c2"/>
                <w:color w:val="000000"/>
                <w:sz w:val="28"/>
                <w:szCs w:val="28"/>
              </w:rPr>
              <w:t xml:space="preserve"> личных симпатий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Разыгрывает по просьбе взрослого и самостоятельно небольшие отрывки знакомых сказок, историй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 быту, самостоятельных играх посредством речи налаживает контакты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Делится своими впечатлениями с воспитателями, родителями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В случае затруднения в игре, взаимодействии обращается за </w:t>
            </w:r>
            <w:r w:rsidRPr="00992AF1">
              <w:rPr>
                <w:rStyle w:val="c2"/>
                <w:color w:val="000000"/>
                <w:sz w:val="28"/>
                <w:szCs w:val="28"/>
              </w:rPr>
              <w:lastRenderedPageBreak/>
              <w:t>помощью к близкому взрослому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Адекватно реагирует на замечания и предложения взрослого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Понимает, что надо вместе пользоваться игрушками, книгами, делиться с товарищами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 диалоге с педагогом слышит и понимает заданный вопрос, не перебивая  говорящего взрослого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Занимает себя игрой и самостоятельной художественной деятельностью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Проявляет интерес к участию в праздниках, постановках, досугах и развлечениях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Проявляет доброжелательность, дружелюбие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Откликается на эмоции близких людей и друзей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7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Делает попытки выразить сочувствие, пожалеть сверстника, обнять его, помочь</w:t>
            </w:r>
          </w:p>
        </w:tc>
      </w:tr>
    </w:tbl>
    <w:p w:rsidR="005A3736" w:rsidRDefault="005A3736" w:rsidP="006659BD">
      <w:pPr>
        <w:rPr>
          <w:rFonts w:ascii="Times New Roman" w:hAnsi="Times New Roman" w:cs="Times New Roman"/>
          <w:sz w:val="28"/>
          <w:szCs w:val="28"/>
        </w:rPr>
        <w:sectPr w:rsidR="005A3736" w:rsidSect="006B3EDA">
          <w:pgSz w:w="11906" w:h="16838"/>
          <w:pgMar w:top="720" w:right="720" w:bottom="907" w:left="1134" w:header="709" w:footer="709" w:gutter="0"/>
          <w:cols w:space="708"/>
          <w:docGrid w:linePitch="360"/>
        </w:sectPr>
      </w:pPr>
    </w:p>
    <w:p w:rsidR="00525904" w:rsidRDefault="005A3736" w:rsidP="0066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«Социально-коммуникативное развитие»</w:t>
      </w:r>
    </w:p>
    <w:p w:rsidR="009D769C" w:rsidRDefault="009D769C" w:rsidP="009D7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8"/>
        <w:gridCol w:w="709"/>
      </w:tblGrid>
      <w:tr w:rsidR="009D769C" w:rsidTr="009D769C">
        <w:tc>
          <w:tcPr>
            <w:tcW w:w="223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8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223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69C" w:rsidRDefault="009D769C" w:rsidP="006659BD">
      <w:pPr>
        <w:rPr>
          <w:rFonts w:ascii="Times New Roman" w:hAnsi="Times New Roman" w:cs="Times New Roman"/>
          <w:sz w:val="28"/>
          <w:szCs w:val="28"/>
        </w:rPr>
        <w:sectPr w:rsidR="009D769C" w:rsidSect="005A3736">
          <w:pgSz w:w="16838" w:h="11906" w:orient="landscape"/>
          <w:pgMar w:top="1134" w:right="720" w:bottom="720" w:left="907" w:header="709" w:footer="709" w:gutter="0"/>
          <w:cols w:space="708"/>
          <w:docGrid w:linePitch="360"/>
        </w:sectPr>
      </w:pPr>
    </w:p>
    <w:p w:rsidR="009D769C" w:rsidRPr="009D769C" w:rsidRDefault="009D769C" w:rsidP="009D7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9D769C">
        <w:rPr>
          <w:rFonts w:ascii="Times New Roman" w:hAnsi="Times New Roman" w:cs="Times New Roman"/>
          <w:sz w:val="28"/>
          <w:szCs w:val="28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02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13"/>
        <w:gridCol w:w="3779"/>
        <w:gridCol w:w="2693"/>
        <w:gridCol w:w="2977"/>
      </w:tblGrid>
      <w:tr w:rsidR="009D769C" w:rsidRPr="00992AF1" w:rsidTr="009D769C">
        <w:trPr>
          <w:trHeight w:val="311"/>
        </w:trPr>
        <w:tc>
          <w:tcPr>
            <w:tcW w:w="5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77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D769C" w:rsidRPr="00992AF1" w:rsidRDefault="009D769C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2977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и игровые упражнения</w:t>
            </w:r>
          </w:p>
        </w:tc>
      </w:tr>
      <w:tr w:rsidR="009D769C" w:rsidRPr="00992AF1" w:rsidTr="009D769C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Самостоятельно одевается и раздевается в определенной последовательности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Умеет с помощью воспитателя накрыть стол к обеду (расставить на столе тарелки, разложить ложки, поставить салфетки и т.п.)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Соблюдает порядок и чистоту в помещении и на участке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20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После игры, при напоминании, убирает на место игрушки и строительные материалы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Соблюдает доступные ему правила безопасного поведения в быту и на улице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Владеет элементарными навыками поведения в потенциально опасных ситуациях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Имеет  первичные гендерные преставления (мужчины сильные, смелые; женщины нежные, заботливые)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Отражает в игре действия с предметами и взаимоотношения людей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Принимает на себя роль: непродолжительно взаимодействует от имени героя со сверстниками    в игре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Объединяет несколько действий в единую сюжетную линию игры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Объединяется </w:t>
            </w:r>
            <w:proofErr w:type="gramStart"/>
            <w:r w:rsidRPr="00992AF1">
              <w:rPr>
                <w:rStyle w:val="c2"/>
                <w:color w:val="000000"/>
                <w:sz w:val="28"/>
                <w:szCs w:val="28"/>
              </w:rPr>
              <w:t>со сверстниками для игры в группу из двух-трех человек на основе</w:t>
            </w:r>
            <w:proofErr w:type="gramEnd"/>
            <w:r w:rsidRPr="00992AF1">
              <w:rPr>
                <w:rStyle w:val="c2"/>
                <w:color w:val="000000"/>
                <w:sz w:val="28"/>
                <w:szCs w:val="28"/>
              </w:rPr>
              <w:t xml:space="preserve"> личных симпатий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Разыгрывает по просьбе </w:t>
            </w:r>
            <w:r w:rsidRPr="00992AF1">
              <w:rPr>
                <w:rStyle w:val="c2"/>
                <w:color w:val="000000"/>
                <w:sz w:val="28"/>
                <w:szCs w:val="28"/>
              </w:rPr>
              <w:lastRenderedPageBreak/>
              <w:t>взрослого и самостоятельно небольшие отрывки знакомых сказок, историй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 быту, самостоятельных играх посредством речи налаживает контакты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Делится своими впечатлениями с воспитателями, родителями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 случае затруднения в игре, взаимодействии обращается за помощью к близкому взрослому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Адекватно реагирует на замечания и предложения взрослого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Понимает, что надо вместе пользоваться игрушками, книгами, делиться с товарищами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 диалоге с педагогом слышит и понимает заданный вопрос, не перебивая  говорящего взрослого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Занимает себя игрой и самостоятельной художественной деятельностью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Проявляет интерес к участию в праздниках, постановках, досугах и развлечениях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Проявляет доброжелательность, дружелюбие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Откликается на эмоции близких людей и друзей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9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Делает попытки выразить сочувствие, пожалеть сверстника, обнять его, помочь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29"/>
              <w:spacing w:beforeAutospacing="0" w:after="0" w:afterAutospacing="0" w:line="80" w:lineRule="atLeast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:rsidR="005A3736" w:rsidRDefault="005A3736" w:rsidP="006659BD">
      <w:pPr>
        <w:rPr>
          <w:rFonts w:ascii="Times New Roman" w:hAnsi="Times New Roman" w:cs="Times New Roman"/>
          <w:sz w:val="28"/>
          <w:szCs w:val="28"/>
        </w:rPr>
      </w:pPr>
    </w:p>
    <w:p w:rsidR="009D769C" w:rsidRDefault="009D769C" w:rsidP="006659BD">
      <w:pPr>
        <w:rPr>
          <w:rFonts w:ascii="Times New Roman" w:hAnsi="Times New Roman" w:cs="Times New Roman"/>
          <w:sz w:val="28"/>
          <w:szCs w:val="28"/>
        </w:rPr>
      </w:pPr>
    </w:p>
    <w:p w:rsidR="009D769C" w:rsidRDefault="009D769C" w:rsidP="006659BD">
      <w:pPr>
        <w:rPr>
          <w:rFonts w:ascii="Times New Roman" w:hAnsi="Times New Roman" w:cs="Times New Roman"/>
          <w:sz w:val="28"/>
          <w:szCs w:val="28"/>
        </w:rPr>
      </w:pPr>
    </w:p>
    <w:p w:rsidR="009D769C" w:rsidRPr="00992AF1" w:rsidRDefault="009D769C" w:rsidP="006659BD">
      <w:pPr>
        <w:rPr>
          <w:rFonts w:ascii="Times New Roman" w:hAnsi="Times New Roman" w:cs="Times New Roman"/>
          <w:sz w:val="28"/>
          <w:szCs w:val="28"/>
        </w:rPr>
      </w:pPr>
    </w:p>
    <w:p w:rsidR="00525904" w:rsidRPr="00992AF1" w:rsidRDefault="00525904" w:rsidP="0052590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AF1">
        <w:rPr>
          <w:rFonts w:ascii="Times New Roman" w:hAnsi="Times New Roman" w:cs="Times New Roman"/>
          <w:sz w:val="28"/>
          <w:szCs w:val="28"/>
        </w:rPr>
        <w:lastRenderedPageBreak/>
        <w:t>Художественно-эстетическое развитие</w:t>
      </w:r>
    </w:p>
    <w:tbl>
      <w:tblPr>
        <w:tblW w:w="8080" w:type="dxa"/>
        <w:tblInd w:w="1188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513"/>
      </w:tblGrid>
      <w:tr w:rsidR="00525904" w:rsidRPr="00992AF1" w:rsidTr="00525904">
        <w:trPr>
          <w:trHeight w:val="320"/>
        </w:trPr>
        <w:tc>
          <w:tcPr>
            <w:tcW w:w="80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B25DC7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развития</w:t>
            </w:r>
            <w:r w:rsidRPr="00992AF1">
              <w:rPr>
                <w:rStyle w:val="c21"/>
                <w:color w:val="000000"/>
                <w:sz w:val="28"/>
                <w:szCs w:val="28"/>
              </w:rPr>
              <w:t> </w:t>
            </w:r>
            <w:r w:rsidR="00B25DC7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3-</w:t>
            </w: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>4 лет</w:t>
            </w:r>
          </w:p>
        </w:tc>
      </w:tr>
      <w:tr w:rsidR="00525904" w:rsidRPr="00992AF1" w:rsidTr="00525904">
        <w:trPr>
          <w:trHeight w:val="32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Эмоционально откликается на простые музыкальные произведения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Замечает изменения в динамике и настроении звучания музыки (тише – громче, веселое – грустное)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Умеет внимательно слушать (от начала до конца) небольшие музыкальные произведения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Узнает знакомые песни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Поет, не отставая и не опережая других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Выполняет доступные танцевальные движения по одному и в паре с предметами в соответствии с  характером музыки</w:t>
            </w:r>
          </w:p>
        </w:tc>
      </w:tr>
      <w:tr w:rsidR="00525904" w:rsidRPr="00992AF1" w:rsidTr="00525904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Называет детские музыкальные инструменты: погремушки, бубен, металлофон, барабан и др.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Участвует в музыкальных играх-драматизациях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Рассматривает иллюстрации в книгах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Знает и правильно использует детали строительного материала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При создании знакомых построек располагает кирпичики в соответствии с  замыслом и/или целью   постройки</w:t>
            </w:r>
          </w:p>
        </w:tc>
      </w:tr>
      <w:tr w:rsidR="00525904" w:rsidRPr="00992AF1" w:rsidTr="00525904">
        <w:trPr>
          <w:trHeight w:val="3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Изменяет простые конструкции в длину и высоту двумя способами: надстраивая или заменяя одни           детали другими</w:t>
            </w:r>
          </w:p>
        </w:tc>
      </w:tr>
      <w:tr w:rsidR="00525904" w:rsidRPr="00992AF1" w:rsidTr="00525904">
        <w:trPr>
          <w:trHeight w:val="3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Владеет простыми способами конструирования из бумаги (разрывание, </w:t>
            </w:r>
            <w:proofErr w:type="spellStart"/>
            <w:r w:rsidRPr="00992AF1">
              <w:rPr>
                <w:rStyle w:val="c2"/>
                <w:color w:val="000000"/>
                <w:sz w:val="28"/>
                <w:szCs w:val="28"/>
              </w:rPr>
              <w:t>сминание</w:t>
            </w:r>
            <w:proofErr w:type="spellEnd"/>
            <w:r w:rsidRPr="00992AF1">
              <w:rPr>
                <w:rStyle w:val="c2"/>
                <w:color w:val="000000"/>
                <w:sz w:val="28"/>
                <w:szCs w:val="28"/>
              </w:rPr>
              <w:t>, скручивание)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 свободной деятельности с удовольствием рисует, лепит. Пользуясь различными изобразительными средствами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992AF1">
              <w:rPr>
                <w:rStyle w:val="c2"/>
                <w:color w:val="000000"/>
                <w:sz w:val="28"/>
                <w:szCs w:val="28"/>
              </w:rPr>
              <w:t>Активен</w:t>
            </w:r>
            <w:proofErr w:type="gramEnd"/>
            <w:r w:rsidRPr="00992AF1">
              <w:rPr>
                <w:rStyle w:val="c2"/>
                <w:color w:val="000000"/>
                <w:sz w:val="28"/>
                <w:szCs w:val="28"/>
              </w:rPr>
              <w:t xml:space="preserve"> при создании индивидуальных и коллективных композиций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Изображает отдельные предметы, сюжеты, простые по композиции и содержанию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Подбирает цвета, соответствующие изображаемым предметам, материалы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Лепит различные предметы, состоящие из одной – трех частей, используя разнообразные приемы лепки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Создает изображение предметов из готовых фигур</w:t>
            </w:r>
          </w:p>
        </w:tc>
      </w:tr>
      <w:tr w:rsidR="00525904" w:rsidRPr="00992AF1" w:rsidTr="00525904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51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525904" w:rsidRPr="00992AF1" w:rsidRDefault="00525904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Правильно и аккуратно пользуется инструментами для творчества</w:t>
            </w:r>
          </w:p>
        </w:tc>
      </w:tr>
    </w:tbl>
    <w:p w:rsidR="009D769C" w:rsidRDefault="009D769C" w:rsidP="006659BD">
      <w:pPr>
        <w:rPr>
          <w:rFonts w:ascii="Times New Roman" w:hAnsi="Times New Roman" w:cs="Times New Roman"/>
          <w:sz w:val="28"/>
          <w:szCs w:val="28"/>
        </w:rPr>
        <w:sectPr w:rsidR="009D769C" w:rsidSect="009D769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B25DC7" w:rsidRDefault="009D769C" w:rsidP="009D7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«Художественно-эстетическое развитие»</w:t>
      </w:r>
    </w:p>
    <w:p w:rsidR="009D769C" w:rsidRDefault="009D769C" w:rsidP="009D769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850"/>
      </w:tblGrid>
      <w:tr w:rsidR="009D769C" w:rsidTr="009D769C">
        <w:tc>
          <w:tcPr>
            <w:tcW w:w="4361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0" w:type="dxa"/>
            <w:vAlign w:val="bottom"/>
          </w:tcPr>
          <w:p w:rsidR="009D769C" w:rsidRDefault="009D769C" w:rsidP="009D7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769C" w:rsidTr="009D769C">
        <w:tc>
          <w:tcPr>
            <w:tcW w:w="4361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D769C" w:rsidRDefault="009D769C" w:rsidP="009D769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69C" w:rsidRDefault="009D769C" w:rsidP="009D769C">
      <w:pPr>
        <w:rPr>
          <w:rFonts w:ascii="Times New Roman" w:hAnsi="Times New Roman" w:cs="Times New Roman"/>
          <w:sz w:val="28"/>
          <w:szCs w:val="28"/>
        </w:rPr>
        <w:sectPr w:rsidR="009D769C" w:rsidSect="009D769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D769C" w:rsidRPr="006434BE" w:rsidRDefault="009D769C" w:rsidP="00643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4BE">
        <w:rPr>
          <w:rFonts w:ascii="Times New Roman" w:hAnsi="Times New Roman" w:cs="Times New Roman"/>
          <w:sz w:val="28"/>
          <w:szCs w:val="28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1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42"/>
        <w:gridCol w:w="25"/>
        <w:gridCol w:w="4359"/>
        <w:gridCol w:w="2693"/>
        <w:gridCol w:w="2552"/>
      </w:tblGrid>
      <w:tr w:rsidR="009D769C" w:rsidRPr="00992AF1" w:rsidTr="009D769C">
        <w:trPr>
          <w:trHeight w:val="320"/>
        </w:trPr>
        <w:tc>
          <w:tcPr>
            <w:tcW w:w="5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6434BE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84" w:type="dxa"/>
            <w:gridSpan w:val="2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D769C" w:rsidRPr="00992AF1" w:rsidRDefault="006434BE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6434BE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6434BE" w:rsidP="009D769C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и игровые упражнения</w:t>
            </w:r>
          </w:p>
        </w:tc>
      </w:tr>
      <w:tr w:rsidR="009D769C" w:rsidRPr="00992AF1" w:rsidTr="009D769C">
        <w:trPr>
          <w:trHeight w:val="32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Эмоционально откликается на простые музыкальные произведения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Замечает изменения в динамике и настроении звучания музыки (тише – громче, веселое – грустное)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Умеет внимательно слушать (от начала до конца) небольшие музыкальные произведения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Узнает знакомые песни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  <w:p w:rsidR="006434BE" w:rsidRPr="00992AF1" w:rsidRDefault="006434BE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Поет, не отставая и не опережая других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Выполняет доступные танцевальные движения по одному и в паре с предметами в соответствии с  характером музыки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2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Называет детские музыкальные инструменты: погремушки, бубен, металлофон, барабан и др.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8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Участвует в музыкальных играх-драматизациях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Рассматривает иллюстрации в книгах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Знает и правильно использует детали строительного материала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При создании знакомых построек располагает кирпичики в соответствии с  замыслом и/или целью   постройки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3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Изменяет простые конструкции в длину и высоту двумя способами: надстраивая или заменяя одни           детали другими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30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Владеет простыми способами конструирования из бумаги (разрывание, </w:t>
            </w:r>
            <w:proofErr w:type="spellStart"/>
            <w:r w:rsidRPr="00992AF1">
              <w:rPr>
                <w:rStyle w:val="c2"/>
                <w:color w:val="000000"/>
                <w:sz w:val="28"/>
                <w:szCs w:val="28"/>
              </w:rPr>
              <w:t>сминание</w:t>
            </w:r>
            <w:proofErr w:type="spellEnd"/>
            <w:r w:rsidRPr="00992AF1">
              <w:rPr>
                <w:rStyle w:val="c2"/>
                <w:color w:val="000000"/>
                <w:sz w:val="28"/>
                <w:szCs w:val="28"/>
              </w:rPr>
              <w:t>, скручивание)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В свободной деятельности с </w:t>
            </w:r>
            <w:r w:rsidRPr="00992AF1">
              <w:rPr>
                <w:rStyle w:val="c2"/>
                <w:color w:val="000000"/>
                <w:sz w:val="28"/>
                <w:szCs w:val="28"/>
              </w:rPr>
              <w:lastRenderedPageBreak/>
              <w:t>удовольствием рисует, лепит. Пользуясь различными изобразительными средствами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proofErr w:type="gramStart"/>
            <w:r w:rsidRPr="00992AF1">
              <w:rPr>
                <w:rStyle w:val="c2"/>
                <w:color w:val="000000"/>
                <w:sz w:val="28"/>
                <w:szCs w:val="28"/>
              </w:rPr>
              <w:t>Активен</w:t>
            </w:r>
            <w:proofErr w:type="gramEnd"/>
            <w:r w:rsidRPr="00992AF1">
              <w:rPr>
                <w:rStyle w:val="c2"/>
                <w:color w:val="000000"/>
                <w:sz w:val="28"/>
                <w:szCs w:val="28"/>
              </w:rPr>
              <w:t xml:space="preserve"> при создании индивидуальных и коллективных композиций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Изображает отдельные предметы, сюжеты, простые по композиции и содержанию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Подбирает цвета, соответствующие изображаемым предметам, материалы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Лепит различные предметы, состоящие из одной – трех частей, используя разнообразные приемы лепки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Создает изображение предметов из готовых фигур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9D769C" w:rsidRPr="00992AF1" w:rsidTr="009D769C">
        <w:trPr>
          <w:trHeight w:val="80"/>
        </w:trPr>
        <w:tc>
          <w:tcPr>
            <w:tcW w:w="56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3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Правильно и аккуратно пользуется инструментами для творчества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9D769C" w:rsidRPr="00992AF1" w:rsidRDefault="009D769C" w:rsidP="009D769C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:rsidR="009D769C" w:rsidRDefault="009D769C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9D769C">
      <w:pPr>
        <w:rPr>
          <w:rFonts w:ascii="Times New Roman" w:hAnsi="Times New Roman" w:cs="Times New Roman"/>
          <w:sz w:val="28"/>
          <w:szCs w:val="28"/>
        </w:rPr>
      </w:pPr>
    </w:p>
    <w:p w:rsidR="00525904" w:rsidRPr="00992AF1" w:rsidRDefault="00992AF1" w:rsidP="00992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AF1">
        <w:rPr>
          <w:rFonts w:ascii="Times New Roman" w:hAnsi="Times New Roman" w:cs="Times New Roman"/>
          <w:sz w:val="28"/>
          <w:szCs w:val="28"/>
        </w:rPr>
        <w:lastRenderedPageBreak/>
        <w:t>Познавательное развитие</w:t>
      </w:r>
    </w:p>
    <w:tbl>
      <w:tblPr>
        <w:tblW w:w="7938" w:type="dxa"/>
        <w:tblInd w:w="17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7371"/>
      </w:tblGrid>
      <w:tr w:rsidR="00992AF1" w:rsidRPr="00992AF1" w:rsidTr="00992AF1">
        <w:trPr>
          <w:trHeight w:val="283"/>
        </w:trPr>
        <w:tc>
          <w:tcPr>
            <w:tcW w:w="7938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B25DC7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развития</w:t>
            </w:r>
            <w:r w:rsidRPr="00992AF1">
              <w:rPr>
                <w:rStyle w:val="c21"/>
                <w:color w:val="000000"/>
                <w:sz w:val="28"/>
                <w:szCs w:val="28"/>
              </w:rPr>
              <w:t> </w:t>
            </w:r>
            <w:r w:rsidR="00B25DC7">
              <w:rPr>
                <w:rStyle w:val="c8"/>
                <w:b/>
                <w:bCs/>
                <w:color w:val="000000"/>
                <w:sz w:val="28"/>
                <w:szCs w:val="28"/>
              </w:rPr>
              <w:t xml:space="preserve"> 3-</w:t>
            </w: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>4 лет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Группирует предметы по цвету, размеру, форме, отбирает по одному признаку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При помощи взрослого составляет из однородных предметов группы и выделяет один предмет из    группы (напр. собрать все крупные и найти среди  них красный)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Находит в окружающей знакомой обстановке несколько одинаковых предметов по одному признаку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Пр6авильно определяет количественное соотношение двух групп предметов (понимает конкретный смысл слов «больше, «меньше», «столько же»)</w:t>
            </w:r>
          </w:p>
        </w:tc>
      </w:tr>
      <w:tr w:rsidR="00992AF1" w:rsidRPr="00992AF1" w:rsidTr="00992AF1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Различает круг, квадрат, треугольник, предметы, имеющие углы и круглую форму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Понимает смысл обозначений: вверх-вниз, спереди-сзади, слева-справа, </w:t>
            </w:r>
            <w:proofErr w:type="gramStart"/>
            <w:r w:rsidRPr="00992AF1">
              <w:rPr>
                <w:rStyle w:val="c2"/>
                <w:color w:val="000000"/>
                <w:sz w:val="28"/>
                <w:szCs w:val="28"/>
              </w:rPr>
              <w:t>на</w:t>
            </w:r>
            <w:proofErr w:type="gramEnd"/>
            <w:r w:rsidRPr="00992AF1">
              <w:rPr>
                <w:rStyle w:val="c2"/>
                <w:color w:val="000000"/>
                <w:sz w:val="28"/>
                <w:szCs w:val="28"/>
              </w:rPr>
              <w:t>, над, под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Понимает смысл слов: утро, вечер, день, ночь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Знает свое имя, возраст, пол. Интересуется собой (Кто я?), сведениями о себе, о происходящих с ним изменениях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Ориентируется в помещении группы, на участке (веранде) группы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Называет незнакомые предметы, объясняет их назначение, признаки (цвет, форму, материал)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Узнает и называет некоторые растения, животных, их детенышей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Выделяет наиболее характерные сезонные изменения в природе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Знает несколько семейных праздников</w:t>
            </w:r>
          </w:p>
        </w:tc>
      </w:tr>
      <w:tr w:rsidR="00992AF1" w:rsidRPr="00992AF1" w:rsidTr="00992AF1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737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</w:tr>
    </w:tbl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Pr="00992AF1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6434BE" w:rsidP="0066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«Познавательное развитие»</w:t>
      </w:r>
    </w:p>
    <w:p w:rsidR="006434BE" w:rsidRDefault="006434BE" w:rsidP="00643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</w:tblGrid>
      <w:tr w:rsidR="006434BE" w:rsidTr="006434BE">
        <w:tc>
          <w:tcPr>
            <w:tcW w:w="3652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Ф.И.ребёнка</w:t>
            </w:r>
            <w:proofErr w:type="spellEnd"/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3652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Pr="006434BE" w:rsidRDefault="006434BE" w:rsidP="006434BE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4BE">
        <w:rPr>
          <w:rFonts w:ascii="Times New Roman" w:hAnsi="Times New Roman" w:cs="Times New Roman"/>
          <w:sz w:val="28"/>
          <w:szCs w:val="28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671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67"/>
        <w:gridCol w:w="13"/>
        <w:gridCol w:w="4346"/>
        <w:gridCol w:w="2693"/>
        <w:gridCol w:w="3052"/>
      </w:tblGrid>
      <w:tr w:rsidR="006434BE" w:rsidRPr="00992AF1" w:rsidTr="006434BE">
        <w:trPr>
          <w:trHeight w:val="283"/>
        </w:trPr>
        <w:tc>
          <w:tcPr>
            <w:tcW w:w="580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46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и игровые упражнения</w:t>
            </w: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Группирует предметы по цвету, размеру, форме, отбирает по одному признаку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При помощи взрослого составляет из однородных предметов группы и выделяет один предмет из    группы (напр. собрать все крупные и найти среди  них красный)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Находит в окружающей знакомой обстановке несколько одинаковых предметов по одному признаку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Пр6авильно определяет количественное соотношение двух групп предметов (понимает конкретный смысл слов «больше, «меньше», «столько же»)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8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Различает круг, квадрат, треугольник, предметы, имеющие углы и круглую форму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Понимает смысл обозначений: вверх-вниз, спереди-сзади, слева-справа, </w:t>
            </w:r>
            <w:proofErr w:type="gramStart"/>
            <w:r w:rsidRPr="00992AF1">
              <w:rPr>
                <w:rStyle w:val="c2"/>
                <w:color w:val="000000"/>
                <w:sz w:val="28"/>
                <w:szCs w:val="28"/>
              </w:rPr>
              <w:t>на</w:t>
            </w:r>
            <w:proofErr w:type="gramEnd"/>
            <w:r w:rsidRPr="00992AF1">
              <w:rPr>
                <w:rStyle w:val="c2"/>
                <w:color w:val="000000"/>
                <w:sz w:val="28"/>
                <w:szCs w:val="28"/>
              </w:rPr>
              <w:t>, над, под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Понимает смысл слов: утро, вечер, день, ночь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Знает свое имя, возраст, пол. Интересуется собой (Кто я?), сведениями о себе, о происходящих с ним изменениях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Ориентируется в помещении группы, на участке (веранде) группы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Называет незнакомые предметы, объясняет их назначение, признаки (цвет, форму, материал)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Узнает и называет некоторые растения, животных, их детенышей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Выделяет наиболее характерные сезонные изменения в природе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Знает несколько семейных </w:t>
            </w:r>
            <w:r w:rsidRPr="00992AF1">
              <w:rPr>
                <w:rStyle w:val="c2"/>
                <w:color w:val="000000"/>
                <w:sz w:val="28"/>
                <w:szCs w:val="28"/>
              </w:rPr>
              <w:lastRenderedPageBreak/>
              <w:t>праздников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59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Интересуется новыми предметами, ближайшего окружения, их назначением, свойствами. Использует разные способы обследования предметов, включая простейшие опыты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05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Pr="00992AF1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Pr="00992AF1" w:rsidRDefault="00992AF1" w:rsidP="00992AF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AF1">
        <w:rPr>
          <w:rFonts w:ascii="Times New Roman" w:hAnsi="Times New Roman" w:cs="Times New Roman"/>
          <w:sz w:val="28"/>
          <w:szCs w:val="28"/>
        </w:rPr>
        <w:t>Речевое развитие</w:t>
      </w:r>
    </w:p>
    <w:tbl>
      <w:tblPr>
        <w:tblW w:w="8363" w:type="dxa"/>
        <w:tblInd w:w="159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283"/>
        <w:gridCol w:w="8080"/>
      </w:tblGrid>
      <w:tr w:rsidR="00992AF1" w:rsidRPr="00992AF1" w:rsidTr="00992AF1">
        <w:trPr>
          <w:trHeight w:val="320"/>
        </w:trPr>
        <w:tc>
          <w:tcPr>
            <w:tcW w:w="836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B25DC7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992AF1">
              <w:rPr>
                <w:rStyle w:val="c8"/>
                <w:b/>
                <w:bCs/>
                <w:color w:val="000000"/>
                <w:sz w:val="28"/>
                <w:szCs w:val="28"/>
              </w:rPr>
              <w:t>Показатели развития</w:t>
            </w:r>
            <w:r w:rsidRPr="00992AF1">
              <w:rPr>
                <w:rStyle w:val="c21"/>
                <w:color w:val="000000"/>
                <w:sz w:val="28"/>
                <w:szCs w:val="28"/>
              </w:rPr>
              <w:t> </w:t>
            </w:r>
            <w:r w:rsidR="00B25DC7">
              <w:rPr>
                <w:rStyle w:val="c8c10"/>
                <w:b/>
                <w:bCs/>
                <w:color w:val="000000"/>
                <w:sz w:val="28"/>
                <w:szCs w:val="28"/>
              </w:rPr>
              <w:t xml:space="preserve"> 3-</w:t>
            </w:r>
            <w:r w:rsidRPr="00992AF1">
              <w:rPr>
                <w:rStyle w:val="c8c10"/>
                <w:b/>
                <w:bCs/>
                <w:color w:val="000000"/>
                <w:sz w:val="28"/>
                <w:szCs w:val="28"/>
              </w:rPr>
              <w:t xml:space="preserve"> 4 лет</w:t>
            </w:r>
          </w:p>
        </w:tc>
      </w:tr>
      <w:tr w:rsidR="00992AF1" w:rsidRPr="00992AF1" w:rsidTr="00992AF1">
        <w:trPr>
          <w:trHeight w:val="320"/>
        </w:trPr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Использует речь для инициирования общения, обращается к взрослому с просьбами, вопросами, делится впечатлениями из личного опыта. Отвечает на разнообразные вопросы, касающиеся предметного окружения</w:t>
            </w:r>
          </w:p>
        </w:tc>
      </w:tr>
      <w:tr w:rsidR="00992AF1" w:rsidRPr="00992AF1" w:rsidTr="00992AF1">
        <w:trPr>
          <w:trHeight w:val="200"/>
        </w:trPr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Сопровождает речью индивидуальные игры, рисование, конструирование, бытовые действия.            </w:t>
            </w:r>
          </w:p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Вступает в игровое взаимодействие со сверстниками, используя речь</w:t>
            </w:r>
          </w:p>
        </w:tc>
      </w:tr>
      <w:tr w:rsidR="00992AF1" w:rsidRPr="00992AF1" w:rsidTr="00992AF1">
        <w:trPr>
          <w:trHeight w:val="200"/>
        </w:trPr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c113"/>
              <w:spacing w:beforeAutospacing="0" w:after="0" w:afterAutospacing="0"/>
              <w:ind w:left="58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Использует все части речи, простые распространенные и нераспространенные предложения, предложения с однородными членами</w:t>
            </w:r>
          </w:p>
        </w:tc>
      </w:tr>
      <w:tr w:rsidR="00992AF1" w:rsidRPr="00992AF1" w:rsidTr="00992AF1">
        <w:trPr>
          <w:trHeight w:val="200"/>
        </w:trPr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Узнает и эмоционально реагирует на знакомые стихи, сказки, рассказы</w:t>
            </w:r>
          </w:p>
        </w:tc>
      </w:tr>
      <w:tr w:rsidR="00992AF1" w:rsidRPr="00992AF1" w:rsidTr="00992AF1">
        <w:trPr>
          <w:trHeight w:val="200"/>
        </w:trPr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8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Любит слушать новые сказки, рассказы, стихи</w:t>
            </w:r>
          </w:p>
        </w:tc>
      </w:tr>
      <w:tr w:rsidR="00992AF1" w:rsidRPr="00992AF1" w:rsidTr="00992AF1">
        <w:trPr>
          <w:trHeight w:val="200"/>
        </w:trPr>
        <w:tc>
          <w:tcPr>
            <w:tcW w:w="2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80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992AF1" w:rsidRPr="00992AF1" w:rsidRDefault="00992AF1" w:rsidP="000104B1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Читает наизусть потешки и небольшие стихи</w:t>
            </w:r>
          </w:p>
        </w:tc>
      </w:tr>
    </w:tbl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6434BE" w:rsidP="006659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 усвоения задач ОО «Речевое развитие»</w:t>
      </w:r>
    </w:p>
    <w:p w:rsidR="006434BE" w:rsidRDefault="006434BE" w:rsidP="006434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67"/>
        <w:gridCol w:w="709"/>
        <w:gridCol w:w="708"/>
        <w:gridCol w:w="567"/>
        <w:gridCol w:w="567"/>
        <w:gridCol w:w="993"/>
      </w:tblGrid>
      <w:tr w:rsidR="006434BE" w:rsidTr="006434BE">
        <w:tc>
          <w:tcPr>
            <w:tcW w:w="5495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И. ребёнка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bottom"/>
          </w:tcPr>
          <w:p w:rsidR="006434BE" w:rsidRDefault="006434BE" w:rsidP="00C40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4BE" w:rsidTr="006434BE">
        <w:tc>
          <w:tcPr>
            <w:tcW w:w="5495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</w:t>
            </w: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6434BE" w:rsidRDefault="006434BE" w:rsidP="00C4025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6434BE" w:rsidRPr="00E31E17" w:rsidRDefault="006434BE" w:rsidP="006434BE">
      <w:pPr>
        <w:rPr>
          <w:rFonts w:ascii="Times New Roman" w:hAnsi="Times New Roman" w:cs="Times New Roman"/>
          <w:sz w:val="24"/>
          <w:szCs w:val="24"/>
        </w:rPr>
      </w:pPr>
      <w:r w:rsidRPr="00E31E17">
        <w:rPr>
          <w:rFonts w:ascii="Times New Roman" w:hAnsi="Times New Roman" w:cs="Times New Roman"/>
          <w:sz w:val="24"/>
          <w:szCs w:val="24"/>
        </w:rPr>
        <w:lastRenderedPageBreak/>
        <w:t>Планирование индивидуального сопровождения по результатам педагогической диагностики</w:t>
      </w:r>
    </w:p>
    <w:tbl>
      <w:tblPr>
        <w:tblW w:w="10384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6" w:type="dxa"/>
          <w:right w:w="116" w:type="dxa"/>
        </w:tblCellMar>
        <w:tblLook w:val="0000" w:firstRow="0" w:lastRow="0" w:firstColumn="0" w:lastColumn="0" w:noHBand="0" w:noVBand="0"/>
      </w:tblPr>
      <w:tblGrid>
        <w:gridCol w:w="524"/>
        <w:gridCol w:w="8"/>
        <w:gridCol w:w="3118"/>
        <w:gridCol w:w="3367"/>
        <w:gridCol w:w="3367"/>
      </w:tblGrid>
      <w:tr w:rsidR="006434BE" w:rsidRPr="00992AF1" w:rsidTr="006434BE">
        <w:trPr>
          <w:trHeight w:val="320"/>
        </w:trPr>
        <w:tc>
          <w:tcPr>
            <w:tcW w:w="524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Воспитанники, нуждающиеся в сопровождении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28"/>
              <w:spacing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и игровые упражнения</w:t>
            </w:r>
          </w:p>
        </w:tc>
      </w:tr>
      <w:tr w:rsidR="006434BE" w:rsidRPr="00992AF1" w:rsidTr="006434BE">
        <w:trPr>
          <w:trHeight w:val="320"/>
        </w:trPr>
        <w:tc>
          <w:tcPr>
            <w:tcW w:w="5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Использует речь для инициирования общения, обращается к взрослому с просьбами, вопросами, делится впечатлениями из личного опыта. Отвечает на разнообразные вопросы, касающиеся предметного окружения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Сопровождает речью индивидуальные игры, рисование, конструирование, бытовые действия.            </w:t>
            </w:r>
          </w:p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Вступает в игровое взаимодействие со сверстниками, используя речь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20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c113"/>
              <w:spacing w:beforeAutospacing="0" w:after="0" w:afterAutospacing="0"/>
              <w:ind w:left="58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Использует все части речи, простые распространенные и нераспространенные предложения, предложения с однородными членами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c113"/>
              <w:spacing w:beforeAutospacing="0" w:after="0" w:afterAutospacing="0"/>
              <w:ind w:left="58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c113"/>
              <w:spacing w:beforeAutospacing="0" w:after="0" w:afterAutospacing="0"/>
              <w:ind w:left="58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Узнает и эмоционально реагирует на знакомые стихи, сказки, рассказы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Любит слушать новые сказки, рассказы, стихи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 w:line="80" w:lineRule="atLeast"/>
              <w:rPr>
                <w:rStyle w:val="c2"/>
                <w:color w:val="000000"/>
                <w:sz w:val="28"/>
                <w:szCs w:val="28"/>
              </w:rPr>
            </w:pPr>
          </w:p>
        </w:tc>
      </w:tr>
      <w:tr w:rsidR="006434BE" w:rsidRPr="00992AF1" w:rsidTr="006434BE">
        <w:trPr>
          <w:trHeight w:val="200"/>
        </w:trPr>
        <w:tc>
          <w:tcPr>
            <w:tcW w:w="532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6" w:type="dxa"/>
            </w:tcMar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992AF1">
              <w:rPr>
                <w:rStyle w:val="c2"/>
                <w:color w:val="000000"/>
                <w:sz w:val="28"/>
                <w:szCs w:val="28"/>
              </w:rPr>
              <w:t xml:space="preserve">Читает наизусть </w:t>
            </w:r>
            <w:proofErr w:type="spellStart"/>
            <w:r w:rsidRPr="00992AF1">
              <w:rPr>
                <w:rStyle w:val="c2"/>
                <w:color w:val="000000"/>
                <w:sz w:val="28"/>
                <w:szCs w:val="28"/>
              </w:rPr>
              <w:t>потешки</w:t>
            </w:r>
            <w:proofErr w:type="spellEnd"/>
            <w:r w:rsidRPr="00992AF1">
              <w:rPr>
                <w:rStyle w:val="c2"/>
                <w:color w:val="000000"/>
                <w:sz w:val="28"/>
                <w:szCs w:val="28"/>
              </w:rPr>
              <w:t xml:space="preserve"> и небольшие стихи</w:t>
            </w: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:rsidR="006434BE" w:rsidRPr="00992AF1" w:rsidRDefault="006434BE" w:rsidP="00C40259">
            <w:pPr>
              <w:pStyle w:val="c17"/>
              <w:spacing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:rsidR="006434BE" w:rsidRDefault="006434BE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p w:rsidR="00992AF1" w:rsidRDefault="00992AF1" w:rsidP="006659BD">
      <w:pPr>
        <w:rPr>
          <w:rFonts w:ascii="Times New Roman" w:hAnsi="Times New Roman" w:cs="Times New Roman"/>
          <w:sz w:val="28"/>
          <w:szCs w:val="28"/>
        </w:rPr>
      </w:pPr>
    </w:p>
    <w:sectPr w:rsidR="00992AF1" w:rsidSect="009D76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BD"/>
    <w:rsid w:val="000104B1"/>
    <w:rsid w:val="0011441D"/>
    <w:rsid w:val="002C6295"/>
    <w:rsid w:val="00525904"/>
    <w:rsid w:val="00536CC4"/>
    <w:rsid w:val="005A3736"/>
    <w:rsid w:val="006434BE"/>
    <w:rsid w:val="006659BD"/>
    <w:rsid w:val="006B3EDA"/>
    <w:rsid w:val="00894F43"/>
    <w:rsid w:val="00992AF1"/>
    <w:rsid w:val="009D769C"/>
    <w:rsid w:val="00B25DC7"/>
    <w:rsid w:val="00BB577B"/>
    <w:rsid w:val="00D4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2c33">
    <w:name w:val="c82 c33"/>
    <w:basedOn w:val="a0"/>
    <w:uiPriority w:val="99"/>
    <w:qFormat/>
    <w:rsid w:val="00BB577B"/>
    <w:rPr>
      <w:rFonts w:cs="Times New Roman"/>
    </w:rPr>
  </w:style>
  <w:style w:type="character" w:customStyle="1" w:styleId="c96c33">
    <w:name w:val="c96 c33"/>
    <w:basedOn w:val="a0"/>
    <w:uiPriority w:val="99"/>
    <w:qFormat/>
    <w:rsid w:val="00BB577B"/>
    <w:rPr>
      <w:rFonts w:cs="Times New Roman"/>
    </w:rPr>
  </w:style>
  <w:style w:type="character" w:customStyle="1" w:styleId="c10c96c33">
    <w:name w:val="c10 c96 c33"/>
    <w:basedOn w:val="a0"/>
    <w:uiPriority w:val="99"/>
    <w:qFormat/>
    <w:rsid w:val="00BB577B"/>
    <w:rPr>
      <w:rFonts w:cs="Times New Roman"/>
    </w:rPr>
  </w:style>
  <w:style w:type="paragraph" w:customStyle="1" w:styleId="c17">
    <w:name w:val="c17"/>
    <w:basedOn w:val="a"/>
    <w:uiPriority w:val="99"/>
    <w:qFormat/>
    <w:rsid w:val="00BB577B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BB577B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B5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c10">
    <w:name w:val="c8 c10"/>
    <w:basedOn w:val="a0"/>
    <w:uiPriority w:val="99"/>
    <w:qFormat/>
    <w:rsid w:val="00525904"/>
    <w:rPr>
      <w:rFonts w:cs="Times New Roman"/>
    </w:rPr>
  </w:style>
  <w:style w:type="character" w:customStyle="1" w:styleId="c8">
    <w:name w:val="c8"/>
    <w:basedOn w:val="a0"/>
    <w:uiPriority w:val="99"/>
    <w:qFormat/>
    <w:rsid w:val="00525904"/>
    <w:rPr>
      <w:rFonts w:cs="Times New Roman"/>
    </w:rPr>
  </w:style>
  <w:style w:type="character" w:customStyle="1" w:styleId="c2">
    <w:name w:val="c2"/>
    <w:basedOn w:val="a0"/>
    <w:uiPriority w:val="99"/>
    <w:qFormat/>
    <w:rsid w:val="00525904"/>
    <w:rPr>
      <w:rFonts w:cs="Times New Roman"/>
    </w:rPr>
  </w:style>
  <w:style w:type="character" w:customStyle="1" w:styleId="c21">
    <w:name w:val="c21"/>
    <w:basedOn w:val="a0"/>
    <w:uiPriority w:val="99"/>
    <w:qFormat/>
    <w:rsid w:val="00525904"/>
    <w:rPr>
      <w:rFonts w:cs="Times New Roman"/>
    </w:rPr>
  </w:style>
  <w:style w:type="paragraph" w:customStyle="1" w:styleId="c29">
    <w:name w:val="c29"/>
    <w:basedOn w:val="a"/>
    <w:uiPriority w:val="99"/>
    <w:qFormat/>
    <w:rsid w:val="0052590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13">
    <w:name w:val="c17 c113"/>
    <w:basedOn w:val="a"/>
    <w:uiPriority w:val="99"/>
    <w:qFormat/>
    <w:rsid w:val="00992AF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2c33">
    <w:name w:val="c82 c33"/>
    <w:basedOn w:val="a0"/>
    <w:uiPriority w:val="99"/>
    <w:qFormat/>
    <w:rsid w:val="00BB577B"/>
    <w:rPr>
      <w:rFonts w:cs="Times New Roman"/>
    </w:rPr>
  </w:style>
  <w:style w:type="character" w:customStyle="1" w:styleId="c96c33">
    <w:name w:val="c96 c33"/>
    <w:basedOn w:val="a0"/>
    <w:uiPriority w:val="99"/>
    <w:qFormat/>
    <w:rsid w:val="00BB577B"/>
    <w:rPr>
      <w:rFonts w:cs="Times New Roman"/>
    </w:rPr>
  </w:style>
  <w:style w:type="character" w:customStyle="1" w:styleId="c10c96c33">
    <w:name w:val="c10 c96 c33"/>
    <w:basedOn w:val="a0"/>
    <w:uiPriority w:val="99"/>
    <w:qFormat/>
    <w:rsid w:val="00BB577B"/>
    <w:rPr>
      <w:rFonts w:cs="Times New Roman"/>
    </w:rPr>
  </w:style>
  <w:style w:type="paragraph" w:customStyle="1" w:styleId="c17">
    <w:name w:val="c17"/>
    <w:basedOn w:val="a"/>
    <w:uiPriority w:val="99"/>
    <w:qFormat/>
    <w:rsid w:val="00BB577B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qFormat/>
    <w:rsid w:val="00BB577B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B5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8c10">
    <w:name w:val="c8 c10"/>
    <w:basedOn w:val="a0"/>
    <w:uiPriority w:val="99"/>
    <w:qFormat/>
    <w:rsid w:val="00525904"/>
    <w:rPr>
      <w:rFonts w:cs="Times New Roman"/>
    </w:rPr>
  </w:style>
  <w:style w:type="character" w:customStyle="1" w:styleId="c8">
    <w:name w:val="c8"/>
    <w:basedOn w:val="a0"/>
    <w:uiPriority w:val="99"/>
    <w:qFormat/>
    <w:rsid w:val="00525904"/>
    <w:rPr>
      <w:rFonts w:cs="Times New Roman"/>
    </w:rPr>
  </w:style>
  <w:style w:type="character" w:customStyle="1" w:styleId="c2">
    <w:name w:val="c2"/>
    <w:basedOn w:val="a0"/>
    <w:uiPriority w:val="99"/>
    <w:qFormat/>
    <w:rsid w:val="00525904"/>
    <w:rPr>
      <w:rFonts w:cs="Times New Roman"/>
    </w:rPr>
  </w:style>
  <w:style w:type="character" w:customStyle="1" w:styleId="c21">
    <w:name w:val="c21"/>
    <w:basedOn w:val="a0"/>
    <w:uiPriority w:val="99"/>
    <w:qFormat/>
    <w:rsid w:val="00525904"/>
    <w:rPr>
      <w:rFonts w:cs="Times New Roman"/>
    </w:rPr>
  </w:style>
  <w:style w:type="paragraph" w:customStyle="1" w:styleId="c29">
    <w:name w:val="c29"/>
    <w:basedOn w:val="a"/>
    <w:uiPriority w:val="99"/>
    <w:qFormat/>
    <w:rsid w:val="0052590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13">
    <w:name w:val="c17 c113"/>
    <w:basedOn w:val="a"/>
    <w:uiPriority w:val="99"/>
    <w:qFormat/>
    <w:rsid w:val="00992AF1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CB0DC-EA2A-4DDF-97F5-F98F2B1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Home</cp:lastModifiedBy>
  <cp:revision>4</cp:revision>
  <cp:lastPrinted>2021-03-23T14:32:00Z</cp:lastPrinted>
  <dcterms:created xsi:type="dcterms:W3CDTF">2021-03-21T12:33:00Z</dcterms:created>
  <dcterms:modified xsi:type="dcterms:W3CDTF">2021-06-22T06:40:00Z</dcterms:modified>
</cp:coreProperties>
</file>