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CE" w:rsidRDefault="007A49CE" w:rsidP="007A49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67B9D">
        <w:rPr>
          <w:rFonts w:ascii="Times New Roman" w:hAnsi="Times New Roman" w:cs="Times New Roman"/>
          <w:b/>
          <w:sz w:val="32"/>
          <w:szCs w:val="32"/>
        </w:rPr>
        <w:t xml:space="preserve">ПЕДАГОГИЧЕСКАЯ ДИАГНОСТИКА ИНДИВИДУАЛЬНОГО </w:t>
      </w:r>
      <w:proofErr w:type="gramEnd"/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B9D">
        <w:rPr>
          <w:rFonts w:ascii="Times New Roman" w:hAnsi="Times New Roman" w:cs="Times New Roman"/>
          <w:b/>
          <w:sz w:val="32"/>
          <w:szCs w:val="32"/>
        </w:rPr>
        <w:t>РАЗВИТИЯ ДЕТЕЙ</w:t>
      </w:r>
    </w:p>
    <w:p w:rsidR="007A49CE" w:rsidRPr="00067B9D" w:rsidRDefault="007A49CE" w:rsidP="007A49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ПОДГОТОВИТЕЛЬНАЯ </w:t>
      </w:r>
      <w:r w:rsidRPr="00067B9D">
        <w:rPr>
          <w:rFonts w:ascii="Times New Roman" w:hAnsi="Times New Roman" w:cs="Times New Roman"/>
          <w:b/>
          <w:sz w:val="28"/>
          <w:szCs w:val="28"/>
        </w:rPr>
        <w:t xml:space="preserve"> ГРУППА №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7A49CE" w:rsidRPr="00067B9D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6-7 лет</w:t>
      </w: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9D">
        <w:rPr>
          <w:rFonts w:ascii="Times New Roman" w:hAnsi="Times New Roman" w:cs="Times New Roman"/>
          <w:b/>
          <w:sz w:val="28"/>
          <w:szCs w:val="28"/>
        </w:rPr>
        <w:t>20____ - 20____ учебный год</w:t>
      </w: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C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67233459"/>
      <w:r>
        <w:rPr>
          <w:rFonts w:ascii="Times New Roman" w:hAnsi="Times New Roman" w:cs="Times New Roman"/>
          <w:b/>
          <w:sz w:val="28"/>
          <w:szCs w:val="28"/>
        </w:rPr>
        <w:lastRenderedPageBreak/>
        <w:t>Правила педагогического диагностирования:</w:t>
      </w:r>
    </w:p>
    <w:p w:rsidR="007A49C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при обследовании дошкольников придерживаться «правил» педагогического диагностирования.</w:t>
      </w:r>
    </w:p>
    <w:p w:rsidR="007A49C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дошкольников:</w:t>
      </w:r>
    </w:p>
    <w:p w:rsidR="007A49C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проводится только в первой половине дня, в наиболее работоспособные дни (вторник или среда);</w:t>
      </w:r>
    </w:p>
    <w:p w:rsidR="007A49C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обстановка при проведении диагностики спокойная, доброжелательная;</w:t>
      </w:r>
    </w:p>
    <w:p w:rsidR="007A49C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ребёнком работает один взрослый;</w:t>
      </w:r>
    </w:p>
    <w:p w:rsidR="007A49C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торопить ребёнка с ответом, нужно дать ему возможность подумать;</w:t>
      </w:r>
    </w:p>
    <w:p w:rsidR="007A49C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обследование проводится обязательно в игровой форме;</w:t>
      </w:r>
    </w:p>
    <w:p w:rsidR="007A49C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заставлять ребёнка, если он не желает что-то делать, лучше отложить диагностику.</w:t>
      </w:r>
    </w:p>
    <w:p w:rsidR="007A49C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9C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8F">
        <w:rPr>
          <w:rFonts w:ascii="Times New Roman" w:hAnsi="Times New Roman" w:cs="Times New Roman"/>
          <w:b/>
          <w:sz w:val="28"/>
          <w:szCs w:val="28"/>
        </w:rPr>
        <w:t>Результаты диагностического обследования</w:t>
      </w:r>
    </w:p>
    <w:p w:rsidR="007A49C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результатов в начале и середине года воспитатели не только конструируют образовательный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св</w:t>
      </w:r>
      <w:proofErr w:type="gramEnd"/>
      <w:r>
        <w:rPr>
          <w:rFonts w:ascii="Times New Roman" w:hAnsi="Times New Roman" w:cs="Times New Roman"/>
          <w:sz w:val="28"/>
          <w:szCs w:val="28"/>
        </w:rPr>
        <w:t>оей возрастной группе, но и планируют индивидуальную работу по разделам программы с детьми, которые требуют усиленного внимания воспитателя и которым необходима педагогическая поддержка. В конце учебного года – сначала итоговая диагностика, потом – сравнительный анализ результатов на начало и конец года. Обработанные и интерпретированные результаты такого анализа являются основой конструирования образовательного процесса на новый учебный год. Результаты диагностического обследования каждого ребёнка заносятся в диагностическую таблицу.</w:t>
      </w:r>
    </w:p>
    <w:p w:rsidR="007A49CE" w:rsidRPr="000147A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7AE">
        <w:rPr>
          <w:rFonts w:ascii="Times New Roman" w:hAnsi="Times New Roman" w:cs="Times New Roman"/>
          <w:b/>
          <w:sz w:val="28"/>
          <w:szCs w:val="28"/>
        </w:rPr>
        <w:t>Фиксация показателей:</w:t>
      </w:r>
    </w:p>
    <w:p w:rsidR="007A49CE" w:rsidRDefault="00662C1B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1402624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19050" b="19050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" o:spid="_x0000_s1026" type="#_x0000_t120" style="position:absolute;margin-left:110.45pt;margin-top:2.3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" fillcolor="red" strokecolor="#1f3763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- не сформирован </w:t>
      </w:r>
    </w:p>
    <w:p w:rsidR="007A49CE" w:rsidRDefault="00662C1B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2610939</wp:posOffset>
                </wp:positionH>
                <wp:positionV relativeFrom="paragraph">
                  <wp:posOffset>49076</wp:posOffset>
                </wp:positionV>
                <wp:extent cx="174171" cy="163286"/>
                <wp:effectExtent l="0" t="0" r="16510" b="27305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163286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2" o:spid="_x0000_s1026" type="#_x0000_t120" style="position:absolute;margin-left:205.6pt;margin-top:3.85pt;width:13.7pt;height:1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" fillcolor="yellow" strokecolor="#1f3763 [1604]" strokeweight="1pt">
                <v:stroke joinstyle="miter"/>
              </v:shape>
            </w:pict>
          </mc:Fallback>
        </mc:AlternateContent>
      </w:r>
      <w:r w:rsidR="007A49CE"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 xml:space="preserve">аходится в стадии становления </w:t>
      </w:r>
    </w:p>
    <w:p w:rsidR="007A49CE" w:rsidRPr="00DF0521" w:rsidRDefault="00662C1B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1174024</wp:posOffset>
                </wp:positionH>
                <wp:positionV relativeFrom="paragraph">
                  <wp:posOffset>14514</wp:posOffset>
                </wp:positionV>
                <wp:extent cx="163286" cy="163286"/>
                <wp:effectExtent l="0" t="0" r="27305" b="27305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6" cy="163286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" o:spid="_x0000_s1026" type="#_x0000_t120" style="position:absolute;margin-left:92.45pt;margin-top:1.15pt;width:12.85pt;height:1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" fillcolor="#00b050" strokecolor="#1f3763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- сформирован </w:t>
      </w:r>
    </w:p>
    <w:p w:rsidR="007A49C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7A49CE" w:rsidRDefault="007A49CE" w:rsidP="007A49C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9CE" w:rsidRDefault="007A49CE" w:rsidP="007A49CE">
      <w:pPr>
        <w:rPr>
          <w:rFonts w:ascii="Times New Roman" w:hAnsi="Times New Roman" w:cs="Times New Roman"/>
          <w:sz w:val="28"/>
          <w:szCs w:val="28"/>
        </w:rPr>
      </w:pPr>
    </w:p>
    <w:p w:rsidR="007A49CE" w:rsidRDefault="007A49CE" w:rsidP="007A49CE">
      <w:pPr>
        <w:rPr>
          <w:rFonts w:ascii="Times New Roman" w:hAnsi="Times New Roman" w:cs="Times New Roman"/>
          <w:sz w:val="28"/>
          <w:szCs w:val="28"/>
        </w:rPr>
      </w:pPr>
    </w:p>
    <w:p w:rsidR="007A49CE" w:rsidRDefault="007A49CE" w:rsidP="007A49CE">
      <w:pPr>
        <w:rPr>
          <w:rFonts w:ascii="Times New Roman" w:hAnsi="Times New Roman" w:cs="Times New Roman"/>
          <w:sz w:val="28"/>
          <w:szCs w:val="28"/>
        </w:rPr>
      </w:pPr>
    </w:p>
    <w:p w:rsidR="007A49CE" w:rsidRDefault="007A49CE" w:rsidP="007A4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3D1E88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tbl>
      <w:tblPr>
        <w:tblW w:w="8079" w:type="dxa"/>
        <w:tblInd w:w="132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7512"/>
      </w:tblGrid>
      <w:tr w:rsidR="007A49CE" w:rsidRPr="007A49CE" w:rsidTr="007A49CE">
        <w:trPr>
          <w:trHeight w:val="180"/>
        </w:trPr>
        <w:tc>
          <w:tcPr>
            <w:tcW w:w="80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28"/>
              <w:spacing w:beforeAutospacing="0" w:after="0" w:afterAutospacing="0" w:line="18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A49CE">
              <w:rPr>
                <w:rStyle w:val="c8"/>
                <w:b/>
                <w:bCs/>
                <w:color w:val="000000"/>
                <w:sz w:val="28"/>
                <w:szCs w:val="28"/>
              </w:rPr>
              <w:t>Показатели     развития</w:t>
            </w:r>
            <w:r w:rsidRPr="007A49CE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7A49CE">
              <w:rPr>
                <w:rStyle w:val="c21"/>
                <w:b/>
                <w:color w:val="000000"/>
                <w:sz w:val="28"/>
                <w:szCs w:val="28"/>
              </w:rPr>
              <w:t>     </w:t>
            </w:r>
            <w:r w:rsidRPr="007A49CE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7A49CE">
              <w:rPr>
                <w:rStyle w:val="c8c10"/>
                <w:b/>
                <w:bCs/>
                <w:color w:val="000000"/>
                <w:sz w:val="28"/>
                <w:szCs w:val="28"/>
              </w:rPr>
              <w:t xml:space="preserve"> 6 -7  лет</w:t>
            </w:r>
          </w:p>
        </w:tc>
      </w:tr>
      <w:tr w:rsidR="007A49CE" w:rsidRPr="007A49CE" w:rsidTr="007A49CE">
        <w:trPr>
          <w:trHeight w:val="1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1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1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Выполняет правильно все виды основных движений (ходьба, бег, прыжки, метание, лазание)</w:t>
            </w:r>
          </w:p>
        </w:tc>
      </w:tr>
      <w:tr w:rsidR="007A49CE" w:rsidRPr="007A49CE" w:rsidTr="007A49CE">
        <w:trPr>
          <w:trHeight w:val="1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1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1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Выполняет физические упражнения из разных исходных положений четко и ритмично, в заданном   темпе, под музыку, по словесной инструкции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Участвует в играх с элементами спорта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Выполняет прыжок на мягкое покрытие с высоты до 40 см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Прыгает в длину с места не менее 100 см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Прыгает в длину с разбега до 180 см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Прыгает в высоту с разбега в высоту не менее 50см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Прыгает через короткую и длинную скакалку разными способами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Бег 30 м, (мин. и сек.)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Бег 90 м (мин. и сек.)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 xml:space="preserve">Подъем </w:t>
            </w:r>
            <w:proofErr w:type="gramStart"/>
            <w:r w:rsidRPr="007A49CE">
              <w:rPr>
                <w:rStyle w:val="c2"/>
                <w:color w:val="000000"/>
                <w:sz w:val="28"/>
                <w:szCs w:val="28"/>
              </w:rPr>
              <w:t>в</w:t>
            </w:r>
            <w:proofErr w:type="gramEnd"/>
            <w:r w:rsidRPr="007A49CE">
              <w:rPr>
                <w:rStyle w:val="c2"/>
                <w:color w:val="000000"/>
                <w:sz w:val="28"/>
                <w:szCs w:val="28"/>
              </w:rPr>
              <w:t xml:space="preserve"> сед за 30 сек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Бросает набивной мяч (1кг) вдаль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Бросает предметы в цель из разных положений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Попадает в вертикальную и горизонтальную цель с расстояния 4–5 м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Метает предметы правой и левой рукой на расстояние 5–12 м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Метает предметы в движущуюся цель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Умеет перестраиваться в 3–4 колонны, в 2–3 круга на ходу, в 2 шеренги после расчета на первый -  второй, соблюдает интервалы во время движения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Может следить за правильной осанкой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Применяет навыки личной гигиены (выполняет осознанно и самостоятельно)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Применяет культурно-гигиенические навыки (может следить за своим внешним видом и т.д.)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Сформированы представления о здоровом образе жизни</w:t>
            </w:r>
          </w:p>
        </w:tc>
      </w:tr>
    </w:tbl>
    <w:p w:rsidR="007A49CE" w:rsidRPr="007A49CE" w:rsidRDefault="007A49CE" w:rsidP="007A49CE">
      <w:pPr>
        <w:rPr>
          <w:rFonts w:ascii="Times New Roman" w:hAnsi="Times New Roman" w:cs="Times New Roman"/>
          <w:sz w:val="28"/>
          <w:szCs w:val="28"/>
        </w:rPr>
      </w:pPr>
    </w:p>
    <w:p w:rsidR="00E9007A" w:rsidRDefault="00E9007A">
      <w:pPr>
        <w:rPr>
          <w:rFonts w:ascii="Times New Roman" w:hAnsi="Times New Roman" w:cs="Times New Roman"/>
          <w:sz w:val="28"/>
          <w:szCs w:val="28"/>
        </w:rPr>
      </w:pPr>
    </w:p>
    <w:p w:rsidR="007A49CE" w:rsidRDefault="007A49CE">
      <w:pPr>
        <w:rPr>
          <w:rFonts w:ascii="Times New Roman" w:hAnsi="Times New Roman" w:cs="Times New Roman"/>
          <w:sz w:val="28"/>
          <w:szCs w:val="28"/>
        </w:rPr>
      </w:pPr>
    </w:p>
    <w:p w:rsidR="007A49CE" w:rsidRDefault="007A49CE">
      <w:pPr>
        <w:rPr>
          <w:rFonts w:ascii="Times New Roman" w:hAnsi="Times New Roman" w:cs="Times New Roman"/>
          <w:sz w:val="28"/>
          <w:szCs w:val="28"/>
        </w:rPr>
      </w:pPr>
    </w:p>
    <w:p w:rsidR="007A49CE" w:rsidRDefault="007A49CE">
      <w:pPr>
        <w:rPr>
          <w:rFonts w:ascii="Times New Roman" w:hAnsi="Times New Roman" w:cs="Times New Roman"/>
          <w:sz w:val="28"/>
          <w:szCs w:val="28"/>
        </w:rPr>
      </w:pPr>
    </w:p>
    <w:p w:rsidR="007A49CE" w:rsidRDefault="007A49CE">
      <w:pPr>
        <w:rPr>
          <w:rFonts w:ascii="Times New Roman" w:hAnsi="Times New Roman" w:cs="Times New Roman"/>
          <w:sz w:val="28"/>
          <w:szCs w:val="28"/>
        </w:rPr>
      </w:pPr>
    </w:p>
    <w:p w:rsidR="007A49CE" w:rsidRDefault="007A49CE">
      <w:pPr>
        <w:rPr>
          <w:rFonts w:ascii="Times New Roman" w:hAnsi="Times New Roman" w:cs="Times New Roman"/>
          <w:sz w:val="28"/>
          <w:szCs w:val="28"/>
        </w:rPr>
      </w:pPr>
    </w:p>
    <w:p w:rsidR="007A49CE" w:rsidRDefault="007A49CE">
      <w:pPr>
        <w:rPr>
          <w:rFonts w:ascii="Times New Roman" w:hAnsi="Times New Roman" w:cs="Times New Roman"/>
          <w:sz w:val="28"/>
          <w:szCs w:val="28"/>
        </w:rPr>
      </w:pPr>
    </w:p>
    <w:p w:rsidR="007A49CE" w:rsidRPr="00662C1B" w:rsidRDefault="00662C1B">
      <w:pPr>
        <w:rPr>
          <w:rFonts w:ascii="Times New Roman" w:hAnsi="Times New Roman" w:cs="Times New Roman"/>
          <w:sz w:val="24"/>
          <w:szCs w:val="24"/>
        </w:rPr>
      </w:pPr>
      <w:r w:rsidRPr="00662C1B">
        <w:rPr>
          <w:rFonts w:ascii="Times New Roman" w:hAnsi="Times New Roman" w:cs="Times New Roman"/>
          <w:sz w:val="24"/>
          <w:szCs w:val="24"/>
        </w:rPr>
        <w:lastRenderedPageBreak/>
        <w:t>Оценка усвоения задач ОО «Физическое развитие»</w:t>
      </w:r>
    </w:p>
    <w:p w:rsidR="00662C1B" w:rsidRPr="00662C1B" w:rsidRDefault="00662C1B" w:rsidP="00662C1B">
      <w:pPr>
        <w:rPr>
          <w:rFonts w:ascii="Times New Roman" w:hAnsi="Times New Roman" w:cs="Times New Roman"/>
          <w:sz w:val="24"/>
          <w:szCs w:val="24"/>
        </w:rPr>
      </w:pPr>
      <w:r w:rsidRPr="00662C1B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6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C1B">
              <w:rPr>
                <w:rFonts w:ascii="Times New Roman" w:hAnsi="Times New Roman" w:cs="Times New Roman"/>
                <w:sz w:val="24"/>
                <w:szCs w:val="24"/>
              </w:rPr>
              <w:t>Ф.И.ребёнка</w:t>
            </w:r>
            <w:proofErr w:type="spellEnd"/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</w:t>
            </w: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</w:t>
            </w: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3</w:t>
            </w: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5</w:t>
            </w: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6</w:t>
            </w: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7</w:t>
            </w: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8</w:t>
            </w: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9</w:t>
            </w: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10</w:t>
            </w: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11</w:t>
            </w: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12</w:t>
            </w: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13</w:t>
            </w: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14</w:t>
            </w: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15</w:t>
            </w: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16</w:t>
            </w: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17</w:t>
            </w: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18</w:t>
            </w: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19</w:t>
            </w: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20</w:t>
            </w: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21</w:t>
            </w: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172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rPr>
          <w:trHeight w:val="152"/>
        </w:trPr>
        <w:tc>
          <w:tcPr>
            <w:tcW w:w="1721" w:type="dxa"/>
          </w:tcPr>
          <w:p w:rsidR="00662C1B" w:rsidRPr="00662C1B" w:rsidRDefault="00662C1B" w:rsidP="00662C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62C1B" w:rsidRPr="00662C1B" w:rsidTr="00662C1B">
        <w:trPr>
          <w:trHeight w:val="152"/>
        </w:trPr>
        <w:tc>
          <w:tcPr>
            <w:tcW w:w="1721" w:type="dxa"/>
          </w:tcPr>
          <w:p w:rsidR="00662C1B" w:rsidRPr="00662C1B" w:rsidRDefault="00662C1B" w:rsidP="00662C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62C1B" w:rsidRPr="00662C1B" w:rsidTr="00662C1B">
        <w:trPr>
          <w:trHeight w:val="152"/>
        </w:trPr>
        <w:tc>
          <w:tcPr>
            <w:tcW w:w="1721" w:type="dxa"/>
          </w:tcPr>
          <w:p w:rsidR="00662C1B" w:rsidRPr="00662C1B" w:rsidRDefault="00662C1B" w:rsidP="00662C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62C1B" w:rsidRPr="00662C1B" w:rsidTr="00662C1B">
        <w:trPr>
          <w:trHeight w:val="152"/>
        </w:trPr>
        <w:tc>
          <w:tcPr>
            <w:tcW w:w="1721" w:type="dxa"/>
          </w:tcPr>
          <w:p w:rsidR="00662C1B" w:rsidRPr="00662C1B" w:rsidRDefault="00662C1B" w:rsidP="00662C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62C1B" w:rsidRPr="00662C1B" w:rsidTr="00662C1B">
        <w:trPr>
          <w:trHeight w:val="152"/>
        </w:trPr>
        <w:tc>
          <w:tcPr>
            <w:tcW w:w="1721" w:type="dxa"/>
          </w:tcPr>
          <w:p w:rsidR="00662C1B" w:rsidRPr="00662C1B" w:rsidRDefault="00662C1B" w:rsidP="00662C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62C1B" w:rsidRPr="00662C1B" w:rsidTr="00662C1B">
        <w:trPr>
          <w:trHeight w:val="152"/>
        </w:trPr>
        <w:tc>
          <w:tcPr>
            <w:tcW w:w="1721" w:type="dxa"/>
          </w:tcPr>
          <w:p w:rsidR="00662C1B" w:rsidRPr="00662C1B" w:rsidRDefault="00662C1B" w:rsidP="00662C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62C1B" w:rsidRPr="00662C1B" w:rsidTr="00662C1B">
        <w:trPr>
          <w:trHeight w:val="152"/>
        </w:trPr>
        <w:tc>
          <w:tcPr>
            <w:tcW w:w="1721" w:type="dxa"/>
          </w:tcPr>
          <w:p w:rsidR="00662C1B" w:rsidRPr="00662C1B" w:rsidRDefault="00662C1B" w:rsidP="00662C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C1B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662C1B" w:rsidRPr="00662C1B" w:rsidRDefault="00662C1B" w:rsidP="00662C1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62C1B" w:rsidRDefault="00662C1B">
      <w:pPr>
        <w:rPr>
          <w:rFonts w:ascii="Times New Roman" w:hAnsi="Times New Roman" w:cs="Times New Roman"/>
          <w:sz w:val="28"/>
          <w:szCs w:val="28"/>
        </w:rPr>
      </w:pPr>
    </w:p>
    <w:p w:rsidR="00662C1B" w:rsidRDefault="00662C1B">
      <w:pPr>
        <w:rPr>
          <w:rFonts w:ascii="Times New Roman" w:hAnsi="Times New Roman" w:cs="Times New Roman"/>
          <w:sz w:val="28"/>
          <w:szCs w:val="28"/>
        </w:rPr>
      </w:pPr>
    </w:p>
    <w:p w:rsidR="00662C1B" w:rsidRDefault="00662C1B">
      <w:pPr>
        <w:rPr>
          <w:rFonts w:ascii="Times New Roman" w:hAnsi="Times New Roman" w:cs="Times New Roman"/>
          <w:sz w:val="28"/>
          <w:szCs w:val="28"/>
        </w:rPr>
      </w:pPr>
    </w:p>
    <w:p w:rsidR="00662C1B" w:rsidRDefault="00662C1B">
      <w:pPr>
        <w:rPr>
          <w:rFonts w:ascii="Times New Roman" w:hAnsi="Times New Roman" w:cs="Times New Roman"/>
          <w:sz w:val="28"/>
          <w:szCs w:val="28"/>
        </w:rPr>
      </w:pPr>
    </w:p>
    <w:p w:rsidR="00662C1B" w:rsidRDefault="00662C1B">
      <w:pPr>
        <w:rPr>
          <w:rFonts w:ascii="Times New Roman" w:hAnsi="Times New Roman" w:cs="Times New Roman"/>
          <w:sz w:val="28"/>
          <w:szCs w:val="28"/>
        </w:rPr>
      </w:pPr>
    </w:p>
    <w:p w:rsidR="00662C1B" w:rsidRDefault="00662C1B">
      <w:pPr>
        <w:rPr>
          <w:rFonts w:ascii="Times New Roman" w:hAnsi="Times New Roman" w:cs="Times New Roman"/>
          <w:sz w:val="28"/>
          <w:szCs w:val="28"/>
        </w:rPr>
      </w:pPr>
    </w:p>
    <w:p w:rsidR="00662C1B" w:rsidRPr="00E31E17" w:rsidRDefault="00662C1B" w:rsidP="00662C1B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W w:w="10584" w:type="dxa"/>
        <w:tblInd w:w="-41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6"/>
        <w:gridCol w:w="4348"/>
        <w:gridCol w:w="2835"/>
        <w:gridCol w:w="2835"/>
      </w:tblGrid>
      <w:tr w:rsidR="00662C1B" w:rsidRPr="007A49CE" w:rsidTr="00662C1B">
        <w:trPr>
          <w:trHeight w:val="180"/>
        </w:trPr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28"/>
              <w:spacing w:beforeAutospacing="0" w:after="0" w:afterAutospacing="0" w:line="180" w:lineRule="atLeast"/>
              <w:jc w:val="center"/>
              <w:rPr>
                <w:color w:val="000000"/>
              </w:rPr>
            </w:pPr>
            <w:r w:rsidRPr="00662C1B">
              <w:rPr>
                <w:color w:val="000000"/>
              </w:rPr>
              <w:t>№</w:t>
            </w:r>
          </w:p>
        </w:tc>
        <w:tc>
          <w:tcPr>
            <w:tcW w:w="4348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62C1B" w:rsidRPr="00662C1B" w:rsidRDefault="00662C1B" w:rsidP="00662C1B">
            <w:pPr>
              <w:pStyle w:val="c28"/>
              <w:spacing w:beforeAutospacing="0" w:after="0" w:afterAutospacing="0" w:line="180" w:lineRule="atLeast"/>
              <w:jc w:val="center"/>
              <w:rPr>
                <w:color w:val="000000"/>
              </w:rPr>
            </w:pPr>
            <w:r w:rsidRPr="00662C1B">
              <w:rPr>
                <w:color w:val="000000"/>
              </w:rPr>
              <w:t>Задача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28"/>
              <w:spacing w:beforeAutospacing="0" w:after="0" w:afterAutospacing="0" w:line="180" w:lineRule="atLeast"/>
              <w:jc w:val="center"/>
              <w:rPr>
                <w:color w:val="000000"/>
              </w:rPr>
            </w:pPr>
            <w:r w:rsidRPr="00662C1B">
              <w:rPr>
                <w:color w:val="000000"/>
              </w:rPr>
              <w:t>Воспитанники, нуждающиеся в сопровождении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28"/>
              <w:spacing w:beforeAutospacing="0" w:after="0" w:afterAutospacing="0" w:line="180" w:lineRule="atLeast"/>
              <w:jc w:val="center"/>
              <w:rPr>
                <w:color w:val="000000"/>
              </w:rPr>
            </w:pPr>
            <w:r w:rsidRPr="00662C1B">
              <w:rPr>
                <w:color w:val="000000"/>
              </w:rPr>
              <w:t>Игры и игровые упражнения</w:t>
            </w:r>
          </w:p>
        </w:tc>
      </w:tr>
      <w:tr w:rsidR="00662C1B" w:rsidRPr="007A49CE" w:rsidTr="00662C1B">
        <w:trPr>
          <w:trHeight w:val="1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1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1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1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Выполняет правильно все виды основных движений (ходьба, бег, прыжки, метание, лазание)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1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1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1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1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2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1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Выполняет физические упражнения из разных исходных положений четко и ритмично, в заданном   темпе, под музыку, по словесной инструкции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1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1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3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Участвует в играх с элементами спорта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4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Выполняет прыжок на мягкое покрытие с высоты до 40 см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5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Прыгает в длину с места не менее 100 см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6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Прыгает в длину с разбега до 180 см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7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Прыгает в высоту с разбега в высоту не менее 50см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8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Прыгает через короткую и длинную скакалку разными способами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9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Бег 30 м, (мин. и сек.)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10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Бег 90 м (мин. и сек.)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11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 xml:space="preserve">Подъем </w:t>
            </w:r>
            <w:proofErr w:type="gramStart"/>
            <w:r w:rsidRPr="00662C1B">
              <w:rPr>
                <w:rStyle w:val="c2"/>
                <w:color w:val="000000"/>
              </w:rPr>
              <w:t>в</w:t>
            </w:r>
            <w:proofErr w:type="gramEnd"/>
            <w:r w:rsidRPr="00662C1B">
              <w:rPr>
                <w:rStyle w:val="c2"/>
                <w:color w:val="000000"/>
              </w:rPr>
              <w:t xml:space="preserve"> сед за 30 сек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12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Бросает набивной мяч (1кг) вдаль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13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Бросает предметы в цель из разных положений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14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Попадает в вертикальную и горизонтальную цель с расстояния 4–5 м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15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Метает предметы правой и левой рукой на расстояние 5–12 м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16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Метает предметы в движущуюся цель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17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Умеет перестраиваться в 3–4 колонны, в 2–3 круга на ходу, в 2 шеренги после расчета на первый -  второй, соблюдает интервалы во время движения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18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Может следить за правильной осанкой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19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Применяет навыки личной гигиены (выполняет осознанно и самостоятельно)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20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Применяет культурно-гигиенические навыки (может следить за своим внешним видом и т.д.)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662C1B" w:rsidRPr="007A49CE" w:rsidTr="00662C1B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21</w:t>
            </w:r>
          </w:p>
        </w:tc>
        <w:tc>
          <w:tcPr>
            <w:tcW w:w="4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662C1B">
              <w:rPr>
                <w:rStyle w:val="c2"/>
                <w:color w:val="000000"/>
              </w:rPr>
              <w:t>Сформированы представления о здоровом образе жизни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C1B" w:rsidRPr="00662C1B" w:rsidRDefault="00662C1B" w:rsidP="00662C1B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</w:tbl>
    <w:p w:rsidR="00662C1B" w:rsidRDefault="00662C1B">
      <w:pPr>
        <w:rPr>
          <w:rFonts w:ascii="Times New Roman" w:hAnsi="Times New Roman" w:cs="Times New Roman"/>
          <w:sz w:val="28"/>
          <w:szCs w:val="28"/>
        </w:rPr>
      </w:pPr>
    </w:p>
    <w:p w:rsidR="00662C1B" w:rsidRDefault="00662C1B">
      <w:pPr>
        <w:rPr>
          <w:rFonts w:ascii="Times New Roman" w:hAnsi="Times New Roman" w:cs="Times New Roman"/>
          <w:sz w:val="28"/>
          <w:szCs w:val="28"/>
        </w:rPr>
      </w:pPr>
    </w:p>
    <w:p w:rsidR="00662C1B" w:rsidRDefault="00662C1B">
      <w:pPr>
        <w:rPr>
          <w:rFonts w:ascii="Times New Roman" w:hAnsi="Times New Roman" w:cs="Times New Roman"/>
          <w:sz w:val="28"/>
          <w:szCs w:val="28"/>
        </w:rPr>
      </w:pPr>
    </w:p>
    <w:p w:rsidR="00662C1B" w:rsidRDefault="00662C1B">
      <w:pPr>
        <w:rPr>
          <w:rFonts w:ascii="Times New Roman" w:hAnsi="Times New Roman" w:cs="Times New Roman"/>
          <w:sz w:val="28"/>
          <w:szCs w:val="28"/>
        </w:rPr>
      </w:pPr>
    </w:p>
    <w:p w:rsidR="00662C1B" w:rsidRDefault="00662C1B">
      <w:pPr>
        <w:rPr>
          <w:rFonts w:ascii="Times New Roman" w:hAnsi="Times New Roman" w:cs="Times New Roman"/>
          <w:sz w:val="28"/>
          <w:szCs w:val="28"/>
        </w:rPr>
      </w:pPr>
    </w:p>
    <w:p w:rsidR="00662C1B" w:rsidRDefault="00662C1B">
      <w:pPr>
        <w:rPr>
          <w:rFonts w:ascii="Times New Roman" w:hAnsi="Times New Roman" w:cs="Times New Roman"/>
          <w:sz w:val="28"/>
          <w:szCs w:val="28"/>
        </w:rPr>
      </w:pPr>
    </w:p>
    <w:p w:rsidR="007A49CE" w:rsidRDefault="007A4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Социально-коммуникативное развитие</w:t>
      </w:r>
    </w:p>
    <w:tbl>
      <w:tblPr>
        <w:tblW w:w="8079" w:type="dxa"/>
        <w:tblInd w:w="77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7512"/>
      </w:tblGrid>
      <w:tr w:rsidR="007A49CE" w:rsidTr="007A49CE">
        <w:trPr>
          <w:trHeight w:val="320"/>
        </w:trPr>
        <w:tc>
          <w:tcPr>
            <w:tcW w:w="80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Default="007A49CE" w:rsidP="00662C1B">
            <w:pPr>
              <w:pStyle w:val="c28"/>
              <w:spacing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456A1">
              <w:rPr>
                <w:rStyle w:val="c8"/>
                <w:b/>
                <w:bCs/>
                <w:color w:val="000000"/>
                <w:szCs w:val="28"/>
              </w:rPr>
              <w:t>Показатели     развития</w:t>
            </w:r>
            <w:r w:rsidRPr="00F456A1">
              <w:rPr>
                <w:rStyle w:val="apple-converted-space"/>
                <w:b/>
                <w:bCs/>
                <w:color w:val="000000"/>
                <w:szCs w:val="28"/>
              </w:rPr>
              <w:t> </w:t>
            </w:r>
            <w:r w:rsidRPr="00F456A1">
              <w:rPr>
                <w:rStyle w:val="c21"/>
                <w:color w:val="000000"/>
                <w:szCs w:val="28"/>
              </w:rPr>
              <w:t>     </w:t>
            </w:r>
            <w:r w:rsidRPr="00F456A1">
              <w:rPr>
                <w:rStyle w:val="apple-converted-space"/>
                <w:color w:val="000000"/>
                <w:szCs w:val="28"/>
              </w:rPr>
              <w:t> </w:t>
            </w:r>
            <w:r w:rsidRPr="00F456A1">
              <w:rPr>
                <w:rStyle w:val="c8c10"/>
                <w:b/>
                <w:bCs/>
                <w:color w:val="000000"/>
                <w:szCs w:val="28"/>
              </w:rPr>
              <w:t xml:space="preserve"> 6 </w:t>
            </w:r>
            <w:r>
              <w:rPr>
                <w:rStyle w:val="c8c10"/>
                <w:b/>
                <w:bCs/>
                <w:color w:val="000000"/>
                <w:szCs w:val="28"/>
              </w:rPr>
              <w:t>-</w:t>
            </w:r>
            <w:r w:rsidRPr="00F456A1">
              <w:rPr>
                <w:rStyle w:val="c8c10"/>
                <w:b/>
                <w:bCs/>
                <w:color w:val="000000"/>
                <w:szCs w:val="28"/>
              </w:rPr>
              <w:t xml:space="preserve"> 7  лет</w:t>
            </w:r>
          </w:p>
        </w:tc>
      </w:tr>
      <w:tr w:rsidR="007A49CE" w:rsidRPr="007A49CE" w:rsidTr="007A49CE">
        <w:trPr>
          <w:trHeight w:val="32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Может самостоятельно ухаживать за одеждой, устранять непорядок в своем внешнем виде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Следит за состоянием своего рабочего пространства до и после занятий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Ответственно выполняет обязанности дежурного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Проявляет трудолюбие в работе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86"/>
              <w:spacing w:beforeAutospacing="0" w:after="0" w:afterAutospacing="0" w:line="80" w:lineRule="atLeast"/>
              <w:ind w:left="4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 xml:space="preserve">Доводит </w:t>
            </w:r>
            <w:proofErr w:type="gramStart"/>
            <w:r w:rsidRPr="007A49CE">
              <w:rPr>
                <w:rStyle w:val="c2"/>
                <w:color w:val="000000"/>
                <w:sz w:val="28"/>
                <w:szCs w:val="28"/>
              </w:rPr>
              <w:t>начатое</w:t>
            </w:r>
            <w:proofErr w:type="gramEnd"/>
            <w:r w:rsidRPr="007A49CE">
              <w:rPr>
                <w:rStyle w:val="c2"/>
                <w:color w:val="000000"/>
                <w:sz w:val="28"/>
                <w:szCs w:val="28"/>
              </w:rPr>
              <w:t xml:space="preserve"> до конца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86"/>
              <w:spacing w:beforeAutospacing="0" w:after="0" w:afterAutospacing="0" w:line="80" w:lineRule="atLeast"/>
              <w:ind w:left="4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Планирует свою деятельность, отбирает для нее необходимые материалы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Соблюдает правила организованного поведения в быту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Соблюдает правила организованного поведения на улице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Соблюдает правила организованного поведения на дороге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Соблюдает правила организованного поведения в общественных местах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86"/>
              <w:spacing w:beforeAutospacing="0" w:after="0" w:afterAutospacing="0" w:line="80" w:lineRule="atLeast"/>
              <w:ind w:left="4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Владеет навыками поведения в чрезвычайных ситуациях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86"/>
              <w:spacing w:beforeAutospacing="0" w:after="0" w:afterAutospacing="0" w:line="80" w:lineRule="atLeast"/>
              <w:ind w:left="4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Владеет навыками экологически безопасного поведения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86"/>
              <w:spacing w:beforeAutospacing="0" w:after="0" w:afterAutospacing="0" w:line="200" w:lineRule="atLeast"/>
              <w:ind w:left="4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В дидактических играх договаривается со сверстниками об очередности ходов, выборе карт, схем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86"/>
              <w:spacing w:beforeAutospacing="0" w:after="0" w:afterAutospacing="0" w:line="80" w:lineRule="atLeast"/>
              <w:ind w:left="4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Самостоятельно выбирает или придумывает разнообразные сюжеты игр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26"/>
              <w:spacing w:beforeAutospacing="0" w:after="0" w:afterAutospacing="0" w:line="200" w:lineRule="atLeast"/>
              <w:ind w:left="10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Придерживается в процессе игры намеченного замысла, оставляя место для  импровизации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26"/>
              <w:spacing w:beforeAutospacing="0" w:after="0" w:afterAutospacing="0" w:line="80" w:lineRule="atLeast"/>
              <w:ind w:left="10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Находит новую трактовку роли и исполняет ее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26"/>
              <w:spacing w:beforeAutospacing="0" w:after="0" w:afterAutospacing="0" w:line="80" w:lineRule="atLeast"/>
              <w:ind w:left="10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Моделирует необходимую для игры предметно-игровую среду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26"/>
              <w:spacing w:beforeAutospacing="0" w:after="0" w:afterAutospacing="0" w:line="80" w:lineRule="atLeast"/>
              <w:ind w:left="10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Развивает сюжет на протяжении длительного времени (несколько дней, недель)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26"/>
              <w:spacing w:beforeAutospacing="0" w:after="0" w:afterAutospacing="0" w:line="80" w:lineRule="atLeast"/>
              <w:ind w:left="10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Проявляет себя терпимым и доброжелательным партнером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26"/>
              <w:spacing w:beforeAutospacing="0" w:after="0" w:afterAutospacing="0" w:line="200" w:lineRule="atLeast"/>
              <w:ind w:left="10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В общении высказывает свою точку зрения, с уважением относится к мнению других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26"/>
              <w:spacing w:beforeAutospacing="0" w:after="0" w:afterAutospacing="0" w:line="200" w:lineRule="atLeast"/>
              <w:ind w:left="10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Регулирует свое поведение на основе усвоенных им норм и правил, принятых в обществе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26"/>
              <w:spacing w:beforeAutospacing="0" w:after="0" w:afterAutospacing="0" w:line="200" w:lineRule="atLeast"/>
              <w:ind w:left="10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12"/>
                <w:color w:val="000000"/>
                <w:sz w:val="28"/>
                <w:szCs w:val="28"/>
              </w:rPr>
              <w:t>Поведение мальчика/девочки в большинстве случаев соответствует традиционному представлению о поведении мужчины/женщины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26"/>
              <w:spacing w:beforeAutospacing="0" w:after="0" w:afterAutospacing="0" w:line="200" w:lineRule="atLeast"/>
              <w:ind w:left="10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12c10"/>
                <w:color w:val="000000"/>
                <w:sz w:val="28"/>
                <w:szCs w:val="28"/>
              </w:rPr>
              <w:t>Стремится следовать положительному примеру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26"/>
              <w:spacing w:beforeAutospacing="0" w:after="0" w:afterAutospacing="0" w:line="200" w:lineRule="atLeast"/>
              <w:ind w:left="102"/>
              <w:rPr>
                <w:color w:val="000000"/>
                <w:sz w:val="28"/>
                <w:szCs w:val="28"/>
              </w:rPr>
            </w:pPr>
            <w:proofErr w:type="gramStart"/>
            <w:r w:rsidRPr="007A49CE">
              <w:rPr>
                <w:rStyle w:val="c12c10"/>
                <w:color w:val="000000"/>
                <w:sz w:val="28"/>
                <w:szCs w:val="28"/>
              </w:rPr>
              <w:t>Способен</w:t>
            </w:r>
            <w:proofErr w:type="gramEnd"/>
            <w:r w:rsidRPr="007A49CE">
              <w:rPr>
                <w:rStyle w:val="c12c10"/>
                <w:color w:val="000000"/>
                <w:sz w:val="28"/>
                <w:szCs w:val="28"/>
              </w:rPr>
              <w:t xml:space="preserve"> к установлению устойчивых контактов со сверстниками</w:t>
            </w:r>
          </w:p>
        </w:tc>
      </w:tr>
      <w:tr w:rsidR="007A49CE" w:rsidRPr="007A49CE" w:rsidTr="007A49CE">
        <w:trPr>
          <w:trHeight w:val="571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7A49CE">
              <w:rPr>
                <w:rStyle w:val="c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c26"/>
              <w:spacing w:beforeAutospacing="0" w:after="0" w:afterAutospacing="0" w:line="200" w:lineRule="atLeast"/>
              <w:ind w:left="102"/>
              <w:rPr>
                <w:color w:val="000000"/>
                <w:sz w:val="28"/>
                <w:szCs w:val="28"/>
              </w:rPr>
            </w:pPr>
            <w:r w:rsidRPr="007A49CE">
              <w:rPr>
                <w:rStyle w:val="c12c10"/>
                <w:color w:val="000000"/>
                <w:sz w:val="28"/>
                <w:szCs w:val="28"/>
              </w:rPr>
              <w:t>В совместных играх контролирует выполнение правил, способен разворачивать сюжет игры с минимальным использованием игрушек</w:t>
            </w:r>
          </w:p>
        </w:tc>
      </w:tr>
    </w:tbl>
    <w:p w:rsidR="007A49CE" w:rsidRDefault="007A49CE">
      <w:pPr>
        <w:rPr>
          <w:rFonts w:ascii="Times New Roman" w:hAnsi="Times New Roman" w:cs="Times New Roman"/>
          <w:sz w:val="28"/>
          <w:szCs w:val="28"/>
        </w:rPr>
      </w:pPr>
    </w:p>
    <w:p w:rsidR="007A49CE" w:rsidRDefault="007A49CE">
      <w:pPr>
        <w:rPr>
          <w:rFonts w:ascii="Times New Roman" w:hAnsi="Times New Roman" w:cs="Times New Roman"/>
          <w:sz w:val="28"/>
          <w:szCs w:val="28"/>
        </w:rPr>
      </w:pPr>
    </w:p>
    <w:p w:rsidR="00662C1B" w:rsidRDefault="00662C1B">
      <w:pPr>
        <w:rPr>
          <w:rFonts w:ascii="Times New Roman" w:hAnsi="Times New Roman" w:cs="Times New Roman"/>
          <w:sz w:val="28"/>
          <w:szCs w:val="28"/>
        </w:rPr>
        <w:sectPr w:rsidR="00662C1B" w:rsidSect="007A49CE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662C1B" w:rsidRPr="00662C1B" w:rsidRDefault="00662C1B">
      <w:pPr>
        <w:rPr>
          <w:rFonts w:ascii="Times New Roman" w:hAnsi="Times New Roman" w:cs="Times New Roman"/>
          <w:sz w:val="24"/>
          <w:szCs w:val="24"/>
        </w:rPr>
      </w:pPr>
      <w:r w:rsidRPr="00662C1B">
        <w:rPr>
          <w:rFonts w:ascii="Times New Roman" w:hAnsi="Times New Roman" w:cs="Times New Roman"/>
          <w:sz w:val="24"/>
          <w:szCs w:val="24"/>
        </w:rPr>
        <w:lastRenderedPageBreak/>
        <w:t>Оценка усвоения задач ОО «Социально-коммуникативное развитие»</w:t>
      </w:r>
    </w:p>
    <w:p w:rsidR="00662C1B" w:rsidRPr="00662C1B" w:rsidRDefault="00662C1B" w:rsidP="00662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C1B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71"/>
        <w:gridCol w:w="338"/>
        <w:gridCol w:w="425"/>
        <w:gridCol w:w="426"/>
        <w:gridCol w:w="425"/>
        <w:gridCol w:w="425"/>
        <w:gridCol w:w="425"/>
        <w:gridCol w:w="567"/>
        <w:gridCol w:w="426"/>
        <w:gridCol w:w="532"/>
        <w:gridCol w:w="460"/>
        <w:gridCol w:w="532"/>
        <w:gridCol w:w="460"/>
        <w:gridCol w:w="532"/>
        <w:gridCol w:w="460"/>
        <w:gridCol w:w="533"/>
        <w:gridCol w:w="46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C1B">
              <w:rPr>
                <w:rFonts w:ascii="Times New Roman" w:hAnsi="Times New Roman" w:cs="Times New Roman"/>
                <w:sz w:val="24"/>
                <w:szCs w:val="24"/>
              </w:rPr>
              <w:t>Ф.И.ребёнка</w:t>
            </w:r>
            <w:proofErr w:type="spellEnd"/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</w:t>
            </w: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11</w:t>
            </w: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12</w:t>
            </w: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13</w:t>
            </w: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15</w:t>
            </w: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16</w:t>
            </w: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25</w:t>
            </w: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c>
          <w:tcPr>
            <w:tcW w:w="294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662C1B" w:rsidRPr="00662C1B" w:rsidTr="00662C1B">
        <w:trPr>
          <w:trHeight w:val="152"/>
        </w:trPr>
        <w:tc>
          <w:tcPr>
            <w:tcW w:w="2943" w:type="dxa"/>
          </w:tcPr>
          <w:p w:rsidR="00662C1B" w:rsidRPr="00662C1B" w:rsidRDefault="00662C1B" w:rsidP="0066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1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</w:tbl>
    <w:p w:rsidR="00662C1B" w:rsidRDefault="00662C1B" w:rsidP="00662C1B">
      <w:pPr>
        <w:spacing w:line="360" w:lineRule="auto"/>
      </w:pPr>
    </w:p>
    <w:p w:rsidR="00662C1B" w:rsidRDefault="00662C1B">
      <w:pPr>
        <w:rPr>
          <w:rFonts w:ascii="Times New Roman" w:hAnsi="Times New Roman" w:cs="Times New Roman"/>
          <w:sz w:val="28"/>
          <w:szCs w:val="28"/>
        </w:rPr>
        <w:sectPr w:rsidR="00662C1B" w:rsidSect="00662C1B">
          <w:pgSz w:w="16838" w:h="11906" w:orient="landscape"/>
          <w:pgMar w:top="1134" w:right="720" w:bottom="720" w:left="720" w:header="709" w:footer="709" w:gutter="0"/>
          <w:cols w:space="708"/>
          <w:docGrid w:linePitch="360"/>
        </w:sectPr>
      </w:pPr>
    </w:p>
    <w:p w:rsidR="002B652A" w:rsidRPr="00E31E17" w:rsidRDefault="002B652A" w:rsidP="002B652A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W w:w="10452" w:type="dxa"/>
        <w:tblInd w:w="-42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51"/>
        <w:gridCol w:w="16"/>
        <w:gridCol w:w="4073"/>
        <w:gridCol w:w="3544"/>
        <w:gridCol w:w="2268"/>
      </w:tblGrid>
      <w:tr w:rsidR="002B652A" w:rsidTr="002B652A">
        <w:trPr>
          <w:trHeight w:val="320"/>
        </w:trPr>
        <w:tc>
          <w:tcPr>
            <w:tcW w:w="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2B652A">
              <w:rPr>
                <w:color w:val="000000"/>
              </w:rPr>
              <w:t>№</w:t>
            </w:r>
          </w:p>
        </w:tc>
        <w:tc>
          <w:tcPr>
            <w:tcW w:w="4089" w:type="dxa"/>
            <w:gridSpan w:val="2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2B652A" w:rsidRPr="002B652A" w:rsidRDefault="002B652A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2B652A">
              <w:rPr>
                <w:color w:val="000000"/>
              </w:rPr>
              <w:t>Задача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2B652A">
              <w:rPr>
                <w:color w:val="000000"/>
              </w:rPr>
              <w:t>Воспитанники, нуждающиеся в сопровождении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2B652A">
              <w:rPr>
                <w:color w:val="000000"/>
              </w:rPr>
              <w:t>Игры и игровые упражнения</w:t>
            </w:r>
          </w:p>
        </w:tc>
      </w:tr>
      <w:tr w:rsidR="002B652A" w:rsidRPr="007A49CE" w:rsidTr="002B652A">
        <w:trPr>
          <w:trHeight w:val="32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1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Может самостоятельно ухаживать за одеждой, устранять непорядок в своем внешнем виде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2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Следит за состоянием своего рабочего пространства до и после занятий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3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Ответственно выполняет обязанности дежурного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4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Проявляет трудолюбие в работе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5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 xml:space="preserve">Доводит </w:t>
            </w:r>
            <w:proofErr w:type="gramStart"/>
            <w:r w:rsidRPr="002B652A">
              <w:rPr>
                <w:rStyle w:val="c2"/>
                <w:color w:val="000000"/>
              </w:rPr>
              <w:t>начатое</w:t>
            </w:r>
            <w:proofErr w:type="gramEnd"/>
            <w:r w:rsidRPr="002B652A">
              <w:rPr>
                <w:rStyle w:val="c2"/>
                <w:color w:val="000000"/>
              </w:rPr>
              <w:t xml:space="preserve"> до конца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rStyle w:val="c2"/>
                <w:color w:val="000000"/>
              </w:rPr>
            </w:pPr>
          </w:p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6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Планирует свою деятельность, отбирает для нее необходимые материалы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7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Соблюдает правила организованного поведения в быту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8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Соблюдает правила организованного поведения на улице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9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Соблюдает правила организованного поведения на дороге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10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Соблюдает правила организованного поведения в общественных местах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11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Владеет навыками поведения в чрезвычайных ситуациях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12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Владеет навыками экологически безопасного поведения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13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86"/>
              <w:spacing w:beforeAutospacing="0" w:after="0" w:afterAutospacing="0" w:line="200" w:lineRule="atLeast"/>
              <w:ind w:left="42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В дидактических играх договаривается со сверстниками об очередности ходов, выборе карт, схем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86"/>
              <w:spacing w:beforeAutospacing="0" w:after="0" w:afterAutospacing="0" w:line="200" w:lineRule="atLeast"/>
              <w:ind w:left="42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86"/>
              <w:spacing w:beforeAutospacing="0" w:after="0" w:afterAutospacing="0" w:line="200" w:lineRule="atLeast"/>
              <w:ind w:left="42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14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Самостоятельно выбирает или придумывает разнообразные сюжеты игр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86"/>
              <w:spacing w:beforeAutospacing="0" w:after="0" w:afterAutospacing="0" w:line="80" w:lineRule="atLeast"/>
              <w:ind w:left="42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15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Придерживается в процессе игры намеченного замысла, оставляя место для  импровизации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16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26"/>
              <w:spacing w:beforeAutospacing="0" w:after="0" w:afterAutospacing="0" w:line="80" w:lineRule="atLeast"/>
              <w:ind w:left="102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Находит новую трактовку роли и исполняет ее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80" w:lineRule="atLeast"/>
              <w:ind w:left="102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80" w:lineRule="atLeast"/>
              <w:ind w:left="102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17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26"/>
              <w:spacing w:beforeAutospacing="0" w:after="0" w:afterAutospacing="0" w:line="80" w:lineRule="atLeast"/>
              <w:ind w:left="102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Моделирует необходимую для игры предметно-игровую среду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80" w:lineRule="atLeast"/>
              <w:ind w:left="102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80" w:lineRule="atLeast"/>
              <w:ind w:left="102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18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26"/>
              <w:spacing w:beforeAutospacing="0" w:after="0" w:afterAutospacing="0" w:line="80" w:lineRule="atLeast"/>
              <w:ind w:left="102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Развивает сюжет на протяжении длительного времени (несколько дней, недель)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80" w:lineRule="atLeast"/>
              <w:ind w:left="102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80" w:lineRule="atLeast"/>
              <w:ind w:left="102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19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26"/>
              <w:spacing w:beforeAutospacing="0" w:after="0" w:afterAutospacing="0" w:line="80" w:lineRule="atLeast"/>
              <w:ind w:left="102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Проявляет себя терпимым и доброжелательным партнером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80" w:lineRule="atLeast"/>
              <w:ind w:left="102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80" w:lineRule="atLeast"/>
              <w:ind w:left="102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20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В общении высказывает свою точку зрения, с уважением относится к мнению других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21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 xml:space="preserve">Регулирует свое поведение на </w:t>
            </w:r>
            <w:r w:rsidRPr="002B652A">
              <w:rPr>
                <w:rStyle w:val="c2"/>
                <w:color w:val="000000"/>
              </w:rPr>
              <w:lastRenderedPageBreak/>
              <w:t>основе усвоенных им норм и правил, принятых в обществе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rStyle w:val="c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rStyle w:val="c2"/>
                <w:color w:val="000000"/>
              </w:rPr>
            </w:pPr>
          </w:p>
        </w:tc>
      </w:tr>
      <w:tr w:rsidR="002B652A" w:rsidRPr="007A49CE" w:rsidTr="002B652A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lastRenderedPageBreak/>
              <w:t>22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color w:val="000000"/>
              </w:rPr>
            </w:pPr>
            <w:r w:rsidRPr="002B652A">
              <w:rPr>
                <w:rStyle w:val="c12"/>
                <w:color w:val="000000"/>
              </w:rPr>
              <w:t>Поведение мальчика/девочки в большинстве случаев соответствует традиционному представлению о поведении мужчины/женщины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rStyle w:val="c12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rStyle w:val="c12"/>
                <w:color w:val="000000"/>
              </w:rPr>
            </w:pPr>
          </w:p>
        </w:tc>
      </w:tr>
      <w:tr w:rsidR="002B652A" w:rsidRPr="007A49CE" w:rsidTr="002B652A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23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color w:val="000000"/>
              </w:rPr>
            </w:pPr>
            <w:r w:rsidRPr="002B652A">
              <w:rPr>
                <w:rStyle w:val="c12c10"/>
                <w:color w:val="000000"/>
              </w:rPr>
              <w:t>Стремится следовать положительному примеру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rStyle w:val="c12c10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rStyle w:val="c12c10"/>
                <w:color w:val="000000"/>
              </w:rPr>
            </w:pPr>
          </w:p>
        </w:tc>
      </w:tr>
      <w:tr w:rsidR="002B652A" w:rsidRPr="007A49CE" w:rsidTr="002B652A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24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color w:val="000000"/>
              </w:rPr>
            </w:pPr>
            <w:proofErr w:type="gramStart"/>
            <w:r w:rsidRPr="002B652A">
              <w:rPr>
                <w:rStyle w:val="c12c10"/>
                <w:color w:val="000000"/>
              </w:rPr>
              <w:t>Способен</w:t>
            </w:r>
            <w:proofErr w:type="gramEnd"/>
            <w:r w:rsidRPr="002B652A">
              <w:rPr>
                <w:rStyle w:val="c12c10"/>
                <w:color w:val="000000"/>
              </w:rPr>
              <w:t xml:space="preserve"> к установлению устойчивых контактов со сверстниками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rStyle w:val="c12c10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rStyle w:val="c12c10"/>
                <w:color w:val="000000"/>
              </w:rPr>
            </w:pPr>
          </w:p>
        </w:tc>
      </w:tr>
      <w:tr w:rsidR="002B652A" w:rsidRPr="007A49CE" w:rsidTr="002B652A">
        <w:trPr>
          <w:trHeight w:val="571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2B652A">
              <w:rPr>
                <w:rStyle w:val="c2"/>
                <w:color w:val="000000"/>
              </w:rPr>
              <w:t>25</w:t>
            </w:r>
          </w:p>
        </w:tc>
        <w:tc>
          <w:tcPr>
            <w:tcW w:w="4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color w:val="000000"/>
              </w:rPr>
            </w:pPr>
            <w:r w:rsidRPr="002B652A">
              <w:rPr>
                <w:rStyle w:val="c12c10"/>
                <w:color w:val="000000"/>
              </w:rPr>
              <w:t>В совместных играх контролирует выполнение правил, способен разворачивать сюжет игры с минимальным использованием игрушек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rStyle w:val="c12c10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652A" w:rsidRPr="002B652A" w:rsidRDefault="002B652A" w:rsidP="00C40259">
            <w:pPr>
              <w:pStyle w:val="c17c26"/>
              <w:spacing w:beforeAutospacing="0" w:after="0" w:afterAutospacing="0" w:line="200" w:lineRule="atLeast"/>
              <w:ind w:left="102"/>
              <w:rPr>
                <w:rStyle w:val="c12c10"/>
                <w:color w:val="000000"/>
              </w:rPr>
            </w:pPr>
          </w:p>
        </w:tc>
      </w:tr>
    </w:tbl>
    <w:p w:rsidR="00662C1B" w:rsidRDefault="00662C1B">
      <w:pPr>
        <w:rPr>
          <w:rFonts w:ascii="Times New Roman" w:hAnsi="Times New Roman" w:cs="Times New Roman"/>
          <w:sz w:val="28"/>
          <w:szCs w:val="28"/>
        </w:rPr>
      </w:pPr>
    </w:p>
    <w:p w:rsidR="002B652A" w:rsidRDefault="007A4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2B652A" w:rsidRDefault="002B652A">
      <w:pPr>
        <w:rPr>
          <w:rFonts w:ascii="Times New Roman" w:hAnsi="Times New Roman" w:cs="Times New Roman"/>
          <w:sz w:val="28"/>
          <w:szCs w:val="28"/>
        </w:rPr>
      </w:pPr>
    </w:p>
    <w:p w:rsidR="007A49CE" w:rsidRDefault="007A4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Художественно-эстетическое развитие</w:t>
      </w:r>
    </w:p>
    <w:tbl>
      <w:tblPr>
        <w:tblW w:w="8079" w:type="dxa"/>
        <w:tblInd w:w="77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7512"/>
      </w:tblGrid>
      <w:tr w:rsidR="007A49CE" w:rsidTr="007A49CE">
        <w:trPr>
          <w:trHeight w:val="320"/>
        </w:trPr>
        <w:tc>
          <w:tcPr>
            <w:tcW w:w="80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Default="007A49CE" w:rsidP="00662C1B">
            <w:pPr>
              <w:pStyle w:val="c28"/>
              <w:spacing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1BB8">
              <w:rPr>
                <w:rStyle w:val="c8"/>
                <w:b/>
                <w:bCs/>
                <w:color w:val="000000"/>
                <w:szCs w:val="28"/>
              </w:rPr>
              <w:t>Показатели     развития</w:t>
            </w:r>
            <w:r w:rsidRPr="00CF1BB8">
              <w:rPr>
                <w:rStyle w:val="apple-converted-space"/>
                <w:b/>
                <w:bCs/>
                <w:color w:val="000000"/>
                <w:szCs w:val="28"/>
              </w:rPr>
              <w:t> </w:t>
            </w:r>
            <w:r>
              <w:rPr>
                <w:rStyle w:val="c21"/>
                <w:color w:val="000000"/>
                <w:szCs w:val="28"/>
              </w:rPr>
              <w:t> </w:t>
            </w:r>
            <w:r w:rsidRPr="00CF1BB8">
              <w:rPr>
                <w:rStyle w:val="c8c10"/>
                <w:b/>
                <w:bCs/>
                <w:color w:val="000000"/>
                <w:szCs w:val="28"/>
              </w:rPr>
              <w:t> 6</w:t>
            </w:r>
            <w:r>
              <w:rPr>
                <w:rStyle w:val="c8c10"/>
                <w:b/>
                <w:bCs/>
                <w:color w:val="000000"/>
                <w:szCs w:val="28"/>
              </w:rPr>
              <w:t>-</w:t>
            </w:r>
            <w:r w:rsidRPr="00CF1BB8">
              <w:rPr>
                <w:rStyle w:val="c8c10"/>
                <w:b/>
                <w:bCs/>
                <w:color w:val="000000"/>
                <w:szCs w:val="28"/>
              </w:rPr>
              <w:t xml:space="preserve"> 7  лет</w:t>
            </w:r>
          </w:p>
        </w:tc>
      </w:tr>
      <w:tr w:rsidR="007A49CE" w:rsidRPr="007A49CE" w:rsidTr="007A49CE">
        <w:trPr>
          <w:trHeight w:val="32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Может рассказать о прослушанном музыкальном произведении, высказать свое мнение, сравнить его  </w:t>
            </w:r>
            <w:proofErr w:type="gramStart"/>
            <w:r w:rsidRPr="007A49CE">
              <w:rPr>
                <w:rStyle w:val="c2"/>
                <w:color w:val="000000"/>
              </w:rPr>
              <w:t>с</w:t>
            </w:r>
            <w:proofErr w:type="gramEnd"/>
            <w:r w:rsidRPr="007A49CE">
              <w:rPr>
                <w:rStyle w:val="c2"/>
                <w:color w:val="000000"/>
              </w:rPr>
              <w:t xml:space="preserve">  другим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Слышит в произведении развитие музыкального образа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Называет любимые произведения и их авторов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Поет без напряжения, легко, звонко, выразительно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Правильно передает мелодию в песнях с музыкальным сопровождением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Поет сольно и в хоре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Выполняет движения в плясках, упражнениях, играх ритмично, музыкально и выразительно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Участвует в создании творческих этюдов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Играет сольно и в оркестре, исполняет несложные мелодии на  </w:t>
            </w:r>
            <w:proofErr w:type="spellStart"/>
            <w:r w:rsidRPr="007A49CE">
              <w:rPr>
                <w:rStyle w:val="c2"/>
                <w:color w:val="000000"/>
              </w:rPr>
              <w:t>звуковысотных</w:t>
            </w:r>
            <w:proofErr w:type="spellEnd"/>
            <w:r w:rsidRPr="007A49CE">
              <w:rPr>
                <w:rStyle w:val="c2"/>
                <w:color w:val="000000"/>
              </w:rPr>
              <w:t xml:space="preserve">  детских музыкальных   инструментах, импровизирует</w:t>
            </w:r>
          </w:p>
        </w:tc>
      </w:tr>
      <w:tr w:rsidR="007A49CE" w:rsidRPr="007A49CE" w:rsidTr="007A49CE">
        <w:trPr>
          <w:trHeight w:val="3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10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Активно участвует в музыкальных инсценировках песен, придумывает свои варианты движений в    играх и хороводах. Проявляет творчество, участвуя в музыкальных играх-драматизациях  и  театрализованных игра</w:t>
            </w:r>
          </w:p>
        </w:tc>
      </w:tr>
      <w:tr w:rsidR="007A49CE" w:rsidRP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 xml:space="preserve">Узнает Государственный гимн РФ. Гимн </w:t>
            </w:r>
          </w:p>
        </w:tc>
      </w:tr>
      <w:tr w:rsidR="007A49CE" w:rsidRPr="007A49CE" w:rsidTr="007A49CE">
        <w:trPr>
          <w:trHeight w:val="3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proofErr w:type="gramStart"/>
            <w:r w:rsidRPr="007A49CE">
              <w:rPr>
                <w:rStyle w:val="c2"/>
                <w:color w:val="000000"/>
              </w:rPr>
              <w:t>Способен</w:t>
            </w:r>
            <w:proofErr w:type="gramEnd"/>
            <w:r w:rsidRPr="007A49CE">
              <w:rPr>
                <w:rStyle w:val="c2"/>
                <w:color w:val="000000"/>
              </w:rPr>
              <w:t xml:space="preserve">  конструировать объекты с учетом их функционального назначения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Создает варианты конструкций одного и того же объекта по 2-3 условиям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  <w:r w:rsidRPr="007A49CE">
              <w:rPr>
                <w:rStyle w:val="c2"/>
                <w:color w:val="000000"/>
              </w:rPr>
              <w:t>14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Создает разные конструкции из бумаги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  <w:r w:rsidRPr="007A49CE">
              <w:rPr>
                <w:rStyle w:val="c2"/>
                <w:color w:val="000000"/>
              </w:rPr>
              <w:t>15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20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Создает различные образы из природного материала с учетом его фактуры, цвета и формы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  <w:r w:rsidRPr="007A49CE">
              <w:rPr>
                <w:rStyle w:val="c2"/>
                <w:color w:val="000000"/>
              </w:rPr>
              <w:t>16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20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Создает и обыгрывает конструкцию, объединенную общей темой (коллективная работа)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17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С интересом рассматривает иллюстрированные издания, называет 2-3 художников-иллюстраторов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18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Выразительно читает стихи, пересказывает отрывки из произведений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19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Различает жанр произведения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20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Создает индивидуальные и коллективные рисунки, декоративные, предметные и сюжетные композиции на темы окружающей жизни, литературных произведений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21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Использует различные материалы и способы создания изображения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22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Лепит различные предметы, выполняет декоративные композиции различными способами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23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Расписывает вылепленные изделия по мотивам народного искусства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24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Создает сюжетные и декоративные композиции, создает изображения, используя различные способы вырезания и обрывания бумаги различной фактуры</w:t>
            </w:r>
          </w:p>
        </w:tc>
      </w:tr>
      <w:tr w:rsidR="007A49CE" w:rsidRPr="007A49CE" w:rsidTr="007A49C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25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</w:pPr>
            <w:r w:rsidRPr="007A49CE">
              <w:rPr>
                <w:rStyle w:val="c2"/>
                <w:color w:val="000000"/>
              </w:rPr>
              <w:t>Различает виды изобразительного искусства, называет основные   изобразительные средства</w:t>
            </w:r>
          </w:p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</w:p>
        </w:tc>
      </w:tr>
    </w:tbl>
    <w:p w:rsidR="007A49CE" w:rsidRDefault="007A49CE">
      <w:pPr>
        <w:rPr>
          <w:rFonts w:ascii="Times New Roman" w:hAnsi="Times New Roman" w:cs="Times New Roman"/>
          <w:sz w:val="24"/>
          <w:szCs w:val="24"/>
        </w:rPr>
      </w:pPr>
    </w:p>
    <w:p w:rsidR="007A49CE" w:rsidRDefault="007A49CE">
      <w:pPr>
        <w:rPr>
          <w:rFonts w:ascii="Times New Roman" w:hAnsi="Times New Roman" w:cs="Times New Roman"/>
          <w:sz w:val="24"/>
          <w:szCs w:val="24"/>
        </w:rPr>
      </w:pPr>
    </w:p>
    <w:p w:rsidR="00662C1B" w:rsidRDefault="00662C1B">
      <w:pPr>
        <w:rPr>
          <w:rFonts w:ascii="Times New Roman" w:hAnsi="Times New Roman" w:cs="Times New Roman"/>
          <w:sz w:val="24"/>
          <w:szCs w:val="24"/>
        </w:rPr>
        <w:sectPr w:rsidR="00662C1B" w:rsidSect="00662C1B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662C1B" w:rsidRDefault="00662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Оценка усвоения задач ОО «Художественно-эстетическое развитие»</w:t>
      </w:r>
    </w:p>
    <w:p w:rsidR="00662C1B" w:rsidRPr="00662C1B" w:rsidRDefault="00662C1B" w:rsidP="00662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C1B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4"/>
        <w:gridCol w:w="338"/>
        <w:gridCol w:w="425"/>
        <w:gridCol w:w="426"/>
        <w:gridCol w:w="425"/>
        <w:gridCol w:w="371"/>
        <w:gridCol w:w="338"/>
        <w:gridCol w:w="425"/>
        <w:gridCol w:w="371"/>
        <w:gridCol w:w="338"/>
        <w:gridCol w:w="532"/>
        <w:gridCol w:w="460"/>
        <w:gridCol w:w="532"/>
        <w:gridCol w:w="460"/>
        <w:gridCol w:w="532"/>
        <w:gridCol w:w="460"/>
        <w:gridCol w:w="533"/>
        <w:gridCol w:w="460"/>
        <w:gridCol w:w="567"/>
        <w:gridCol w:w="532"/>
        <w:gridCol w:w="460"/>
        <w:gridCol w:w="532"/>
        <w:gridCol w:w="460"/>
        <w:gridCol w:w="567"/>
        <w:gridCol w:w="567"/>
        <w:gridCol w:w="567"/>
      </w:tblGrid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C1B">
              <w:rPr>
                <w:rFonts w:ascii="Times New Roman" w:hAnsi="Times New Roman" w:cs="Times New Roman"/>
                <w:sz w:val="24"/>
                <w:szCs w:val="24"/>
              </w:rPr>
              <w:t>Ф.И.ребёнка</w:t>
            </w:r>
            <w:proofErr w:type="spellEnd"/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4</w:t>
            </w: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5</w:t>
            </w: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7</w:t>
            </w: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8</w:t>
            </w: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11</w:t>
            </w: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12</w:t>
            </w: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13</w:t>
            </w: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15</w:t>
            </w: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16</w:t>
            </w: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18</w:t>
            </w: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19</w:t>
            </w: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20</w:t>
            </w: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21</w:t>
            </w: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  <w:r w:rsidRPr="00662C1B">
              <w:rPr>
                <w:sz w:val="24"/>
                <w:szCs w:val="24"/>
              </w:rPr>
              <w:t>25</w:t>
            </w: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c>
          <w:tcPr>
            <w:tcW w:w="3314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  <w:tr w:rsidR="003A648D" w:rsidRPr="00662C1B" w:rsidTr="003A648D">
        <w:trPr>
          <w:trHeight w:val="152"/>
        </w:trPr>
        <w:tc>
          <w:tcPr>
            <w:tcW w:w="3314" w:type="dxa"/>
          </w:tcPr>
          <w:p w:rsidR="00662C1B" w:rsidRPr="00662C1B" w:rsidRDefault="00662C1B" w:rsidP="0066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1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62C1B" w:rsidRPr="00662C1B" w:rsidRDefault="00662C1B" w:rsidP="00662C1B">
            <w:pPr>
              <w:rPr>
                <w:sz w:val="24"/>
                <w:szCs w:val="24"/>
              </w:rPr>
            </w:pPr>
          </w:p>
        </w:tc>
      </w:tr>
    </w:tbl>
    <w:p w:rsidR="00662C1B" w:rsidRPr="00662C1B" w:rsidRDefault="00662C1B" w:rsidP="00662C1B">
      <w:pPr>
        <w:spacing w:line="240" w:lineRule="auto"/>
        <w:rPr>
          <w:sz w:val="24"/>
          <w:szCs w:val="24"/>
        </w:rPr>
      </w:pPr>
    </w:p>
    <w:p w:rsidR="003A648D" w:rsidRDefault="003A648D" w:rsidP="00662C1B">
      <w:pPr>
        <w:spacing w:line="240" w:lineRule="auto"/>
        <w:rPr>
          <w:sz w:val="24"/>
          <w:szCs w:val="24"/>
        </w:rPr>
        <w:sectPr w:rsidR="003A648D" w:rsidSect="00662C1B">
          <w:pgSz w:w="16838" w:h="11906" w:orient="landscape"/>
          <w:pgMar w:top="1134" w:right="720" w:bottom="720" w:left="720" w:header="709" w:footer="709" w:gutter="0"/>
          <w:cols w:space="708"/>
          <w:docGrid w:linePitch="360"/>
        </w:sectPr>
      </w:pPr>
    </w:p>
    <w:p w:rsidR="003A648D" w:rsidRPr="00E31E17" w:rsidRDefault="003A648D" w:rsidP="003A648D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p w:rsidR="00662C1B" w:rsidRPr="00662C1B" w:rsidRDefault="00662C1B" w:rsidP="00662C1B">
      <w:pPr>
        <w:spacing w:line="240" w:lineRule="auto"/>
        <w:rPr>
          <w:sz w:val="24"/>
          <w:szCs w:val="24"/>
        </w:rPr>
      </w:pPr>
    </w:p>
    <w:tbl>
      <w:tblPr>
        <w:tblW w:w="10683" w:type="dxa"/>
        <w:tblInd w:w="-65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6"/>
        <w:gridCol w:w="3596"/>
        <w:gridCol w:w="3544"/>
        <w:gridCol w:w="2977"/>
      </w:tblGrid>
      <w:tr w:rsidR="003A648D" w:rsidTr="003A648D">
        <w:trPr>
          <w:trHeight w:val="320"/>
        </w:trPr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3A648D" w:rsidRPr="003A648D" w:rsidRDefault="003A648D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3A648D">
              <w:rPr>
                <w:color w:val="000000"/>
              </w:rPr>
              <w:t>№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A648D" w:rsidRPr="003A648D" w:rsidRDefault="003A648D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3A648D">
              <w:rPr>
                <w:color w:val="000000"/>
              </w:rPr>
              <w:t xml:space="preserve">Задача 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3A648D" w:rsidRDefault="003A648D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3A648D">
              <w:rPr>
                <w:color w:val="000000"/>
              </w:rPr>
              <w:t>Воспитанники, нуждающиеся в сопровождении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3A648D" w:rsidRDefault="003A648D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3A648D">
              <w:rPr>
                <w:color w:val="000000"/>
              </w:rPr>
              <w:t>Игры и игровые упражнения</w:t>
            </w:r>
          </w:p>
        </w:tc>
      </w:tr>
      <w:tr w:rsidR="003A648D" w:rsidRPr="007A49CE" w:rsidTr="003A648D">
        <w:trPr>
          <w:trHeight w:val="32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Может рассказать о прослушанном музыкальном произведении, высказать свое мнение, сравнить его  </w:t>
            </w:r>
            <w:proofErr w:type="gramStart"/>
            <w:r w:rsidRPr="007A49CE">
              <w:rPr>
                <w:rStyle w:val="c2"/>
                <w:color w:val="000000"/>
              </w:rPr>
              <w:t>с</w:t>
            </w:r>
            <w:proofErr w:type="gramEnd"/>
            <w:r w:rsidRPr="007A49CE">
              <w:rPr>
                <w:rStyle w:val="c2"/>
                <w:color w:val="000000"/>
              </w:rPr>
              <w:t xml:space="preserve">  другим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2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Слышит в произведении развитие музыкального образа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3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Называет любимые произведения и их авторов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4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Поет без напряжения, легко, звонко, выразительно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5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Правильно передает мелодию в песнях с музыкальным сопровождением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6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Поет сольно и в хоре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7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Выполняет движения в плясках, упражнениях, играх ритмично, музыкально и выразительно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8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Участвует в создании творческих этюдов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9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Играет сольно и в оркестре, исполняет несложные мелодии на  </w:t>
            </w:r>
            <w:proofErr w:type="spellStart"/>
            <w:r w:rsidRPr="007A49CE">
              <w:rPr>
                <w:rStyle w:val="c2"/>
                <w:color w:val="000000"/>
              </w:rPr>
              <w:t>звуковысотных</w:t>
            </w:r>
            <w:proofErr w:type="spellEnd"/>
            <w:r w:rsidRPr="007A49CE">
              <w:rPr>
                <w:rStyle w:val="c2"/>
                <w:color w:val="000000"/>
              </w:rPr>
              <w:t xml:space="preserve">  детских музыкальных   инструментах, импровизирует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3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10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Активно участвует в музыкальных инсценировках песен, придумывает свои варианты движений в    играх и хороводах. Проявляет творчество, участвуя в музыкальных играх-драматизациях  и  театрализованных игра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11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 xml:space="preserve">Узнает Государственный гимн РФ. Гимн 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3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12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proofErr w:type="gramStart"/>
            <w:r w:rsidRPr="007A49CE">
              <w:rPr>
                <w:rStyle w:val="c2"/>
                <w:color w:val="000000"/>
              </w:rPr>
              <w:t>Способен</w:t>
            </w:r>
            <w:proofErr w:type="gramEnd"/>
            <w:r w:rsidRPr="007A49CE">
              <w:rPr>
                <w:rStyle w:val="c2"/>
                <w:color w:val="000000"/>
              </w:rPr>
              <w:t xml:space="preserve">  конструировать объекты с учетом их функционального назначения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13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Создает варианты конструкций одного и того же объекта по 2-3 условиям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  <w:r w:rsidRPr="007A49CE">
              <w:rPr>
                <w:rStyle w:val="c2"/>
                <w:color w:val="000000"/>
              </w:rPr>
              <w:t>14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Создает разные конструкции из бумаги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  <w:r w:rsidRPr="007A49CE">
              <w:rPr>
                <w:rStyle w:val="c2"/>
                <w:color w:val="000000"/>
              </w:rPr>
              <w:t>15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20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Создает различные образы из природного материала с учетом его фактуры, цвета и формы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20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20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  <w:r w:rsidRPr="007A49CE">
              <w:rPr>
                <w:rStyle w:val="c2"/>
                <w:color w:val="000000"/>
              </w:rPr>
              <w:t>16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20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 xml:space="preserve">Создает и обыгрывает конструкцию, объединенную общей темой (коллективная </w:t>
            </w:r>
            <w:r w:rsidRPr="007A49CE">
              <w:rPr>
                <w:rStyle w:val="c13c10"/>
                <w:rFonts w:eastAsia="SimSun"/>
                <w:color w:val="000000"/>
              </w:rPr>
              <w:lastRenderedPageBreak/>
              <w:t>работа)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20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20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lastRenderedPageBreak/>
              <w:t>17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 xml:space="preserve">С интересом рассматривает иллюстрированные издания, </w:t>
            </w:r>
            <w:bookmarkStart w:id="1" w:name="_GoBack"/>
            <w:bookmarkEnd w:id="1"/>
            <w:r w:rsidRPr="007A49CE">
              <w:rPr>
                <w:rStyle w:val="c2"/>
                <w:color w:val="000000"/>
              </w:rPr>
              <w:t>называет 2-3 художников-иллюстраторов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18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Выразительно читает стихи, пересказывает отрывки из произведений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19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Различает жанр произведения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20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Создает индивидуальные и коллективные рисунки, декоративные, предметные и сюжетные композиции на темы окружающей жизни, литературных произведений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21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Использует различные материалы и способы создания изображения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22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Лепит различные предметы, выполняет декоративные композиции различными способами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23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Расписывает вылепленные изделия по мотивам народного искусства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24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Создает сюжетные и декоративные композиции, создает изображения, используя различные способы вырезания и обрывания бумаги различной фактуры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3A648D" w:rsidRPr="007A49CE" w:rsidTr="003A648D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color w:val="000000"/>
              </w:rPr>
              <w:t>25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</w:pPr>
            <w:r w:rsidRPr="007A49CE">
              <w:rPr>
                <w:rStyle w:val="c2"/>
                <w:color w:val="000000"/>
              </w:rPr>
              <w:t>Различает виды изобразительного искусства, называет основные   изобразительные средства</w:t>
            </w:r>
          </w:p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</w:tbl>
    <w:p w:rsidR="00662C1B" w:rsidRDefault="00662C1B">
      <w:pPr>
        <w:rPr>
          <w:rFonts w:ascii="Times New Roman" w:hAnsi="Times New Roman" w:cs="Times New Roman"/>
          <w:sz w:val="24"/>
          <w:szCs w:val="24"/>
        </w:rPr>
      </w:pPr>
    </w:p>
    <w:p w:rsidR="007A49CE" w:rsidRDefault="007A49CE">
      <w:pPr>
        <w:rPr>
          <w:rFonts w:ascii="Times New Roman" w:hAnsi="Times New Roman" w:cs="Times New Roman"/>
          <w:sz w:val="24"/>
          <w:szCs w:val="24"/>
        </w:rPr>
      </w:pPr>
    </w:p>
    <w:p w:rsidR="003A648D" w:rsidRDefault="003A648D">
      <w:pPr>
        <w:rPr>
          <w:rFonts w:ascii="Times New Roman" w:hAnsi="Times New Roman" w:cs="Times New Roman"/>
          <w:sz w:val="24"/>
          <w:szCs w:val="24"/>
        </w:rPr>
      </w:pPr>
    </w:p>
    <w:p w:rsidR="003A648D" w:rsidRDefault="003A648D">
      <w:pPr>
        <w:rPr>
          <w:rFonts w:ascii="Times New Roman" w:hAnsi="Times New Roman" w:cs="Times New Roman"/>
          <w:sz w:val="24"/>
          <w:szCs w:val="24"/>
        </w:rPr>
      </w:pPr>
    </w:p>
    <w:p w:rsidR="003A648D" w:rsidRDefault="003A648D">
      <w:pPr>
        <w:rPr>
          <w:rFonts w:ascii="Times New Roman" w:hAnsi="Times New Roman" w:cs="Times New Roman"/>
          <w:sz w:val="24"/>
          <w:szCs w:val="24"/>
        </w:rPr>
      </w:pPr>
    </w:p>
    <w:p w:rsidR="003A648D" w:rsidRDefault="003A648D">
      <w:pPr>
        <w:rPr>
          <w:rFonts w:ascii="Times New Roman" w:hAnsi="Times New Roman" w:cs="Times New Roman"/>
          <w:sz w:val="24"/>
          <w:szCs w:val="24"/>
        </w:rPr>
      </w:pPr>
    </w:p>
    <w:p w:rsidR="003A648D" w:rsidRDefault="003A648D">
      <w:pPr>
        <w:rPr>
          <w:rFonts w:ascii="Times New Roman" w:hAnsi="Times New Roman" w:cs="Times New Roman"/>
          <w:sz w:val="24"/>
          <w:szCs w:val="24"/>
        </w:rPr>
      </w:pPr>
    </w:p>
    <w:p w:rsidR="003A648D" w:rsidRDefault="003A648D">
      <w:pPr>
        <w:rPr>
          <w:rFonts w:ascii="Times New Roman" w:hAnsi="Times New Roman" w:cs="Times New Roman"/>
          <w:sz w:val="24"/>
          <w:szCs w:val="24"/>
        </w:rPr>
      </w:pPr>
    </w:p>
    <w:p w:rsidR="003A648D" w:rsidRDefault="003A648D">
      <w:pPr>
        <w:rPr>
          <w:rFonts w:ascii="Times New Roman" w:hAnsi="Times New Roman" w:cs="Times New Roman"/>
          <w:sz w:val="24"/>
          <w:szCs w:val="24"/>
        </w:rPr>
      </w:pPr>
    </w:p>
    <w:p w:rsidR="003A648D" w:rsidRDefault="003A648D">
      <w:pPr>
        <w:rPr>
          <w:rFonts w:ascii="Times New Roman" w:hAnsi="Times New Roman" w:cs="Times New Roman"/>
          <w:sz w:val="24"/>
          <w:szCs w:val="24"/>
        </w:rPr>
      </w:pPr>
    </w:p>
    <w:p w:rsidR="003A648D" w:rsidRDefault="003A648D">
      <w:pPr>
        <w:rPr>
          <w:rFonts w:ascii="Times New Roman" w:hAnsi="Times New Roman" w:cs="Times New Roman"/>
          <w:sz w:val="24"/>
          <w:szCs w:val="24"/>
        </w:rPr>
      </w:pPr>
    </w:p>
    <w:p w:rsidR="007A49CE" w:rsidRPr="007A49CE" w:rsidRDefault="007A4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Pr="007A49CE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tbl>
      <w:tblPr>
        <w:tblW w:w="8080" w:type="dxa"/>
        <w:tblInd w:w="120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70"/>
        <w:gridCol w:w="7510"/>
      </w:tblGrid>
      <w:tr w:rsidR="007A49CE" w:rsidTr="007A49CE">
        <w:trPr>
          <w:trHeight w:val="335"/>
        </w:trPr>
        <w:tc>
          <w:tcPr>
            <w:tcW w:w="80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Default="007A49CE" w:rsidP="00662C1B">
            <w:pPr>
              <w:pStyle w:val="c28"/>
              <w:spacing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1BB8">
              <w:rPr>
                <w:rStyle w:val="c8"/>
                <w:b/>
                <w:bCs/>
                <w:color w:val="000000"/>
                <w:szCs w:val="28"/>
              </w:rPr>
              <w:t>Показатели     развития</w:t>
            </w:r>
            <w:r w:rsidRPr="00CF1BB8">
              <w:rPr>
                <w:rStyle w:val="apple-converted-space"/>
                <w:b/>
                <w:bCs/>
                <w:color w:val="000000"/>
                <w:szCs w:val="28"/>
              </w:rPr>
              <w:t> </w:t>
            </w:r>
            <w:r w:rsidRPr="00CF1BB8">
              <w:rPr>
                <w:rStyle w:val="c21"/>
                <w:color w:val="000000"/>
                <w:szCs w:val="28"/>
              </w:rPr>
              <w:t>     </w:t>
            </w:r>
            <w:r w:rsidRPr="00CF1BB8">
              <w:rPr>
                <w:rStyle w:val="apple-converted-space"/>
                <w:color w:val="000000"/>
                <w:szCs w:val="28"/>
              </w:rPr>
              <w:t> </w:t>
            </w:r>
            <w:r w:rsidRPr="00CF1BB8">
              <w:rPr>
                <w:rStyle w:val="c8c10"/>
                <w:b/>
                <w:bCs/>
                <w:color w:val="000000"/>
                <w:szCs w:val="28"/>
              </w:rPr>
              <w:t xml:space="preserve"> 6 </w:t>
            </w:r>
            <w:r>
              <w:rPr>
                <w:rStyle w:val="c8c10"/>
                <w:b/>
                <w:bCs/>
                <w:color w:val="000000"/>
                <w:szCs w:val="28"/>
              </w:rPr>
              <w:t>-</w:t>
            </w:r>
            <w:r w:rsidRPr="00CF1BB8">
              <w:rPr>
                <w:rStyle w:val="c8c10"/>
                <w:b/>
                <w:bCs/>
                <w:color w:val="000000"/>
                <w:szCs w:val="28"/>
              </w:rPr>
              <w:t xml:space="preserve"> 7  лет</w:t>
            </w:r>
          </w:p>
        </w:tc>
      </w:tr>
      <w:tr w:rsidR="007A49CE" w:rsidRPr="007A49CE" w:rsidTr="007A49CE">
        <w:trPr>
          <w:trHeight w:val="20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Знает семейные праздники и традиции, некоторые государственные праздники</w:t>
            </w:r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2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Знает некоторых представителей животного мира (звери, птицы и т.д.) и имеет представления об их взаимодействии с человеком</w:t>
            </w:r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3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Знает характерные признаки времен года и соотносит с каждым сезоном  особенности жизни людей, животных, растений</w:t>
            </w:r>
          </w:p>
        </w:tc>
      </w:tr>
      <w:tr w:rsidR="007A49CE" w:rsidRPr="007A49CE" w:rsidTr="007A49CE">
        <w:trPr>
          <w:trHeight w:val="20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4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Знает правила поведения на природе и соблюдает их</w:t>
            </w:r>
          </w:p>
        </w:tc>
      </w:tr>
      <w:tr w:rsidR="007A49CE" w:rsidRPr="007A49CE" w:rsidTr="007A49CE">
        <w:trPr>
          <w:trHeight w:val="20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5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Устанавливает элементарные причинно-следственные связи между природными явлениями</w:t>
            </w:r>
          </w:p>
        </w:tc>
      </w:tr>
      <w:tr w:rsidR="007A49CE" w:rsidRPr="007A49CE" w:rsidTr="007A49CE">
        <w:trPr>
          <w:trHeight w:val="42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6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Самостоятельно объединяет различные группы предметов, имеющие общий признак, в  единое      множество, удаляет из множества отдельные его части, устанавливает связи и отношения  между  целым и множеством и различными его частями, находит части целого множества и целое по   известным частям</w:t>
            </w:r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7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Считает до 10 и дальше (количественный и порядковый счет в пределах 20)</w:t>
            </w:r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8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Соотносит цифру (0-9) и количество предметов</w:t>
            </w:r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9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Составляет и решает задачи в одно действие на сложение и вычитание</w:t>
            </w:r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10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proofErr w:type="gramStart"/>
            <w:r w:rsidRPr="007A49CE">
              <w:rPr>
                <w:rStyle w:val="c13c10"/>
                <w:rFonts w:eastAsia="SimSun"/>
                <w:color w:val="000000"/>
              </w:rPr>
              <w:t>Различает  величины длину (ширину, высоту), объем (вместимость), массу (вес предмета), и  способы их измерения</w:t>
            </w:r>
            <w:proofErr w:type="gramEnd"/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11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Измеряет и сравнивает длины и объемы</w:t>
            </w:r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12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Умеет делить предмет /фигуру на равные части, сравнивает целое и часть</w:t>
            </w:r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13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proofErr w:type="gramStart"/>
            <w:r w:rsidRPr="007A49CE">
              <w:rPr>
                <w:rStyle w:val="c13c10"/>
                <w:rFonts w:eastAsia="SimSun"/>
                <w:color w:val="000000"/>
              </w:rPr>
              <w:t>Различает  и называет; отрезок, угол, круг, овал, многоугольник, шар, куб,  проводит их сравнение</w:t>
            </w:r>
            <w:proofErr w:type="gramEnd"/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14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Имеет представления о временных отношениях день/неделя/месяц, определяет время по часам</w:t>
            </w:r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15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Знает состав чисел первого десятка</w:t>
            </w:r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16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Умеет получать каждое число прибавлением/вычитанием единицы</w:t>
            </w:r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17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Ориентируется в окружающем пространстве и на плоскости, обозначает  взаимное расположение и направление движения объектов, пользуется знаковыми обозначениями</w:t>
            </w:r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18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Знает о своей семье</w:t>
            </w:r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19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Имеет представление о ближайшем социальном окружении (детский сад, школа и библиотека и пр.)</w:t>
            </w:r>
          </w:p>
        </w:tc>
      </w:tr>
      <w:tr w:rsidR="007A49CE" w:rsidRPr="007A49CE" w:rsidTr="007A49CE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20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Имеет представления и некоторые признаки предметов окружающего мира</w:t>
            </w:r>
          </w:p>
        </w:tc>
      </w:tr>
      <w:tr w:rsidR="007A49CE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21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Выбирает и группирует предметы в соответствии с познавательной задачей</w:t>
            </w:r>
          </w:p>
        </w:tc>
      </w:tr>
      <w:tr w:rsidR="007A49CE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22</w:t>
            </w:r>
          </w:p>
        </w:tc>
        <w:tc>
          <w:tcPr>
            <w:tcW w:w="7510" w:type="dxa"/>
            <w:tcBorders>
              <w:top w:val="single" w:sz="8" w:space="0" w:color="000001"/>
              <w:left w:val="single" w:sz="4" w:space="0" w:color="auto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Знает герб, флаг, Гимн России, называет главный город страны, имеет  представление о родном крае, его достопримечательностях.</w:t>
            </w:r>
          </w:p>
        </w:tc>
      </w:tr>
    </w:tbl>
    <w:p w:rsidR="007A49CE" w:rsidRDefault="007A49CE">
      <w:pPr>
        <w:rPr>
          <w:rFonts w:ascii="Times New Roman" w:hAnsi="Times New Roman" w:cs="Times New Roman"/>
          <w:sz w:val="24"/>
          <w:szCs w:val="24"/>
        </w:rPr>
      </w:pPr>
    </w:p>
    <w:p w:rsidR="007A49CE" w:rsidRDefault="007A49CE">
      <w:pPr>
        <w:rPr>
          <w:rFonts w:ascii="Times New Roman" w:hAnsi="Times New Roman" w:cs="Times New Roman"/>
          <w:sz w:val="24"/>
          <w:szCs w:val="24"/>
        </w:rPr>
      </w:pPr>
    </w:p>
    <w:p w:rsidR="007A49CE" w:rsidRDefault="007A49CE">
      <w:pPr>
        <w:rPr>
          <w:rFonts w:ascii="Times New Roman" w:hAnsi="Times New Roman" w:cs="Times New Roman"/>
          <w:sz w:val="24"/>
          <w:szCs w:val="24"/>
        </w:rPr>
      </w:pPr>
    </w:p>
    <w:p w:rsidR="007A49CE" w:rsidRDefault="007A49CE">
      <w:pPr>
        <w:rPr>
          <w:rFonts w:ascii="Times New Roman" w:hAnsi="Times New Roman" w:cs="Times New Roman"/>
          <w:sz w:val="24"/>
          <w:szCs w:val="24"/>
        </w:rPr>
      </w:pPr>
    </w:p>
    <w:p w:rsidR="003A648D" w:rsidRDefault="003A648D">
      <w:pPr>
        <w:rPr>
          <w:rFonts w:ascii="Times New Roman" w:hAnsi="Times New Roman" w:cs="Times New Roman"/>
          <w:sz w:val="24"/>
          <w:szCs w:val="24"/>
        </w:rPr>
        <w:sectPr w:rsidR="003A648D" w:rsidSect="003A648D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3A648D" w:rsidRDefault="003A6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Оценка усвоения задач ОО «Познавательное развитие»</w:t>
      </w:r>
    </w:p>
    <w:p w:rsidR="003A648D" w:rsidRPr="003A648D" w:rsidRDefault="003A648D" w:rsidP="003A648D">
      <w:pPr>
        <w:rPr>
          <w:rFonts w:ascii="Times New Roman" w:hAnsi="Times New Roman" w:cs="Times New Roman"/>
          <w:sz w:val="24"/>
          <w:szCs w:val="24"/>
        </w:rPr>
      </w:pPr>
      <w:r w:rsidRPr="003A648D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54"/>
        <w:gridCol w:w="338"/>
        <w:gridCol w:w="426"/>
        <w:gridCol w:w="425"/>
        <w:gridCol w:w="425"/>
        <w:gridCol w:w="425"/>
        <w:gridCol w:w="513"/>
        <w:gridCol w:w="338"/>
        <w:gridCol w:w="425"/>
        <w:gridCol w:w="532"/>
        <w:gridCol w:w="460"/>
        <w:gridCol w:w="533"/>
        <w:gridCol w:w="460"/>
        <w:gridCol w:w="567"/>
        <w:gridCol w:w="567"/>
        <w:gridCol w:w="567"/>
        <w:gridCol w:w="567"/>
        <w:gridCol w:w="532"/>
        <w:gridCol w:w="460"/>
        <w:gridCol w:w="567"/>
        <w:gridCol w:w="567"/>
        <w:gridCol w:w="567"/>
      </w:tblGrid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48D">
              <w:rPr>
                <w:rFonts w:ascii="Times New Roman" w:hAnsi="Times New Roman" w:cs="Times New Roman"/>
                <w:sz w:val="24"/>
                <w:szCs w:val="24"/>
              </w:rPr>
              <w:t>Ф.И.ребёнка</w:t>
            </w:r>
            <w:proofErr w:type="spellEnd"/>
          </w:p>
        </w:tc>
        <w:tc>
          <w:tcPr>
            <w:tcW w:w="654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1</w:t>
            </w:r>
          </w:p>
        </w:tc>
        <w:tc>
          <w:tcPr>
            <w:tcW w:w="338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6</w:t>
            </w:r>
          </w:p>
        </w:tc>
        <w:tc>
          <w:tcPr>
            <w:tcW w:w="513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7</w:t>
            </w:r>
          </w:p>
        </w:tc>
        <w:tc>
          <w:tcPr>
            <w:tcW w:w="338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11</w:t>
            </w:r>
          </w:p>
        </w:tc>
        <w:tc>
          <w:tcPr>
            <w:tcW w:w="533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12</w:t>
            </w: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17</w:t>
            </w: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  <w:r w:rsidRPr="003A648D">
              <w:rPr>
                <w:sz w:val="24"/>
                <w:szCs w:val="24"/>
              </w:rPr>
              <w:t>22</w:t>
            </w: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  <w:tr w:rsidR="003A648D" w:rsidRPr="003A648D" w:rsidTr="003A648D">
        <w:tc>
          <w:tcPr>
            <w:tcW w:w="4219" w:type="dxa"/>
          </w:tcPr>
          <w:p w:rsidR="003A648D" w:rsidRPr="003A648D" w:rsidRDefault="003A648D" w:rsidP="00C40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48D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  <w:tc>
          <w:tcPr>
            <w:tcW w:w="654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48D" w:rsidRPr="003A648D" w:rsidRDefault="003A648D" w:rsidP="00C40259">
            <w:pPr>
              <w:rPr>
                <w:sz w:val="24"/>
                <w:szCs w:val="24"/>
              </w:rPr>
            </w:pPr>
          </w:p>
        </w:tc>
      </w:tr>
    </w:tbl>
    <w:p w:rsidR="003A648D" w:rsidRDefault="003A648D">
      <w:pPr>
        <w:rPr>
          <w:rFonts w:ascii="Times New Roman" w:hAnsi="Times New Roman" w:cs="Times New Roman"/>
          <w:sz w:val="24"/>
          <w:szCs w:val="24"/>
        </w:rPr>
        <w:sectPr w:rsidR="003A648D" w:rsidSect="003A648D">
          <w:pgSz w:w="16838" w:h="11906" w:orient="landscape"/>
          <w:pgMar w:top="1134" w:right="720" w:bottom="720" w:left="720" w:header="709" w:footer="709" w:gutter="0"/>
          <w:cols w:space="708"/>
          <w:docGrid w:linePitch="360"/>
        </w:sectPr>
      </w:pPr>
    </w:p>
    <w:p w:rsidR="003A648D" w:rsidRPr="00E31E17" w:rsidRDefault="003A648D" w:rsidP="003A648D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W w:w="100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70"/>
        <w:gridCol w:w="13"/>
        <w:gridCol w:w="3634"/>
        <w:gridCol w:w="3119"/>
        <w:gridCol w:w="2693"/>
      </w:tblGrid>
      <w:tr w:rsidR="00D63CB1" w:rsidTr="00D63CB1">
        <w:trPr>
          <w:trHeight w:val="335"/>
        </w:trPr>
        <w:tc>
          <w:tcPr>
            <w:tcW w:w="5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D63CB1" w:rsidRPr="00D63CB1" w:rsidRDefault="00D63CB1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D63CB1">
              <w:rPr>
                <w:color w:val="000000"/>
              </w:rPr>
              <w:t>№</w:t>
            </w:r>
          </w:p>
        </w:tc>
        <w:tc>
          <w:tcPr>
            <w:tcW w:w="36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63CB1" w:rsidRPr="00D63CB1" w:rsidRDefault="00D63CB1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D63CB1">
              <w:rPr>
                <w:color w:val="000000"/>
              </w:rPr>
              <w:t>Задача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D63CB1" w:rsidRDefault="00D63CB1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D63CB1">
              <w:rPr>
                <w:color w:val="000000"/>
              </w:rPr>
              <w:t>Воспитанники, нуждающиеся в сопровождении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D63CB1" w:rsidRDefault="00D63CB1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D63CB1">
              <w:rPr>
                <w:color w:val="000000"/>
              </w:rPr>
              <w:t>Игры и игровые упражнения</w:t>
            </w:r>
          </w:p>
        </w:tc>
      </w:tr>
      <w:tr w:rsidR="003A648D" w:rsidRPr="007A49CE" w:rsidTr="00D63CB1">
        <w:trPr>
          <w:trHeight w:val="20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Знает семейные праздники и традиции, некоторые государственные праздники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2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Знает некоторых представителей животного мира (звери, птицы и т.д.) и имеет представления об их взаимодействии с человеком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3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Знает характерные признаки времен года и соотносит с каждым сезоном  особенности жизни людей, животных, растений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20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4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Знает правила поведения на природе и соблюдает их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  <w:p w:rsidR="00D63CB1" w:rsidRDefault="00D63CB1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  <w:p w:rsidR="00D63CB1" w:rsidRPr="007A49CE" w:rsidRDefault="00D63CB1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20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5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Устанавливает элементарные причинно-следственные связи между природными явлениями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42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6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Самостоятельно объединяет различные группы предметов, имеющие общий признак, в  единое      множество, удаляет из множества отдельные его части, устанавливает связи и отношения  между  целым и множеством и различными его частями, находит части целого множества и целое по   известным частям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7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Считает до 10 и дальше (количественный и порядковый счет в пределах 20)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8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Соотносит цифру (0-9) и количество предметов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9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Составляет и решает задачи в одно действие на сложение и вычитание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10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proofErr w:type="gramStart"/>
            <w:r w:rsidRPr="007A49CE">
              <w:rPr>
                <w:rStyle w:val="c13c10"/>
                <w:rFonts w:eastAsia="SimSun"/>
                <w:color w:val="000000"/>
              </w:rPr>
              <w:t>Различает  величины длину (ширину, высоту), объем (вместимость), массу (вес предмета), и  способы их измерения</w:t>
            </w:r>
            <w:proofErr w:type="gramEnd"/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11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Измеряет и сравнивает длины и объемы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12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Умеет делить предмет /фигуру на равные части, сравнивает целое и часть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13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proofErr w:type="gramStart"/>
            <w:r w:rsidRPr="007A49CE">
              <w:rPr>
                <w:rStyle w:val="c13c10"/>
                <w:rFonts w:eastAsia="SimSun"/>
                <w:color w:val="000000"/>
              </w:rPr>
              <w:t>Различает  и называет; отрезок, угол, круг, овал, многоугольник, шар, куб,  проводит их сравнение</w:t>
            </w:r>
            <w:proofErr w:type="gramEnd"/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lastRenderedPageBreak/>
              <w:t>14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Имеет представления о временных отношениях день/неделя/месяц, определяет время по часам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15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Знает состав чисел первого десятка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16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Умеет получать каждое число прибавлением/вычитанием единицы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17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Ориентируется в окружающем пространстве и на плоскости, обозначает  взаимное расположение и направление движения объектов, пользуется знаковыми обозначениями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18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Знает о своей семье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  <w:p w:rsidR="00D63CB1" w:rsidRPr="007A49CE" w:rsidRDefault="00D63CB1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19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Имеет представление о ближайшем социальном окружении (детский сад, школа и библиотека и пр.)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20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Имеет представления и некоторые признаки предметов окружающего мира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2"/>
                <w:color w:val="000000"/>
              </w:rPr>
              <w:t>21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Выбирает и группирует предметы в соответствии с познавательной задачей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c45"/>
              <w:spacing w:beforeAutospacing="0" w:after="0" w:afterAutospacing="0" w:line="80" w:lineRule="atLeast"/>
              <w:ind w:left="12"/>
              <w:rPr>
                <w:rStyle w:val="c13c10"/>
                <w:rFonts w:eastAsia="SimSun"/>
                <w:color w:val="000000"/>
              </w:rPr>
            </w:pPr>
          </w:p>
        </w:tc>
      </w:tr>
      <w:tr w:rsidR="003A648D" w:rsidRPr="007A49CE" w:rsidTr="00D63CB1">
        <w:trPr>
          <w:trHeight w:val="80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22</w:t>
            </w:r>
          </w:p>
        </w:tc>
        <w:tc>
          <w:tcPr>
            <w:tcW w:w="3647" w:type="dxa"/>
            <w:gridSpan w:val="2"/>
            <w:tcBorders>
              <w:top w:val="single" w:sz="8" w:space="0" w:color="000001"/>
              <w:left w:val="single" w:sz="4" w:space="0" w:color="auto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7A49CE">
              <w:rPr>
                <w:rStyle w:val="c13c10"/>
                <w:rFonts w:eastAsia="SimSun"/>
                <w:color w:val="000000"/>
              </w:rPr>
              <w:t>Знает герб, флаг, Гимн России, называет главный город страны, имеет  представление о родном крае, его достопримечательностях.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4" w:space="0" w:color="auto"/>
              <w:bottom w:val="single" w:sz="4" w:space="0" w:color="auto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13c10"/>
                <w:rFonts w:eastAsia="SimSun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4" w:space="0" w:color="auto"/>
              <w:bottom w:val="single" w:sz="4" w:space="0" w:color="auto"/>
              <w:right w:val="single" w:sz="8" w:space="0" w:color="000001"/>
            </w:tcBorders>
          </w:tcPr>
          <w:p w:rsidR="003A648D" w:rsidRPr="007A49CE" w:rsidRDefault="003A648D" w:rsidP="00C40259">
            <w:pPr>
              <w:pStyle w:val="c17"/>
              <w:spacing w:beforeAutospacing="0" w:after="0" w:afterAutospacing="0" w:line="80" w:lineRule="atLeast"/>
              <w:rPr>
                <w:rStyle w:val="c13c10"/>
                <w:rFonts w:eastAsia="SimSun"/>
                <w:color w:val="000000"/>
              </w:rPr>
            </w:pPr>
          </w:p>
        </w:tc>
      </w:tr>
    </w:tbl>
    <w:p w:rsidR="00D63CB1" w:rsidRDefault="007A4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D63CB1" w:rsidRDefault="00D63CB1">
      <w:pPr>
        <w:rPr>
          <w:rFonts w:ascii="Times New Roman" w:hAnsi="Times New Roman" w:cs="Times New Roman"/>
          <w:sz w:val="28"/>
          <w:szCs w:val="28"/>
        </w:rPr>
      </w:pPr>
    </w:p>
    <w:p w:rsidR="00D63CB1" w:rsidRDefault="00D63CB1">
      <w:pPr>
        <w:rPr>
          <w:rFonts w:ascii="Times New Roman" w:hAnsi="Times New Roman" w:cs="Times New Roman"/>
          <w:sz w:val="28"/>
          <w:szCs w:val="28"/>
        </w:rPr>
      </w:pPr>
    </w:p>
    <w:p w:rsidR="00D63CB1" w:rsidRDefault="00D63CB1">
      <w:pPr>
        <w:rPr>
          <w:rFonts w:ascii="Times New Roman" w:hAnsi="Times New Roman" w:cs="Times New Roman"/>
          <w:sz w:val="28"/>
          <w:szCs w:val="28"/>
        </w:rPr>
      </w:pPr>
    </w:p>
    <w:p w:rsidR="00D63CB1" w:rsidRDefault="00D63CB1">
      <w:pPr>
        <w:rPr>
          <w:rFonts w:ascii="Times New Roman" w:hAnsi="Times New Roman" w:cs="Times New Roman"/>
          <w:sz w:val="28"/>
          <w:szCs w:val="28"/>
        </w:rPr>
      </w:pPr>
    </w:p>
    <w:p w:rsidR="00D63CB1" w:rsidRDefault="00D63CB1">
      <w:pPr>
        <w:rPr>
          <w:rFonts w:ascii="Times New Roman" w:hAnsi="Times New Roman" w:cs="Times New Roman"/>
          <w:sz w:val="28"/>
          <w:szCs w:val="28"/>
        </w:rPr>
      </w:pPr>
    </w:p>
    <w:p w:rsidR="00D63CB1" w:rsidRDefault="00D63CB1">
      <w:pPr>
        <w:rPr>
          <w:rFonts w:ascii="Times New Roman" w:hAnsi="Times New Roman" w:cs="Times New Roman"/>
          <w:sz w:val="28"/>
          <w:szCs w:val="28"/>
        </w:rPr>
      </w:pPr>
    </w:p>
    <w:p w:rsidR="00D63CB1" w:rsidRDefault="00D63CB1">
      <w:pPr>
        <w:rPr>
          <w:rFonts w:ascii="Times New Roman" w:hAnsi="Times New Roman" w:cs="Times New Roman"/>
          <w:sz w:val="28"/>
          <w:szCs w:val="28"/>
        </w:rPr>
      </w:pPr>
    </w:p>
    <w:p w:rsidR="00D63CB1" w:rsidRDefault="00D63CB1">
      <w:pPr>
        <w:rPr>
          <w:rFonts w:ascii="Times New Roman" w:hAnsi="Times New Roman" w:cs="Times New Roman"/>
          <w:sz w:val="28"/>
          <w:szCs w:val="28"/>
        </w:rPr>
      </w:pPr>
    </w:p>
    <w:p w:rsidR="00D63CB1" w:rsidRDefault="00D63CB1">
      <w:pPr>
        <w:rPr>
          <w:rFonts w:ascii="Times New Roman" w:hAnsi="Times New Roman" w:cs="Times New Roman"/>
          <w:sz w:val="28"/>
          <w:szCs w:val="28"/>
        </w:rPr>
      </w:pPr>
    </w:p>
    <w:p w:rsidR="00D63CB1" w:rsidRDefault="00D63CB1">
      <w:pPr>
        <w:rPr>
          <w:rFonts w:ascii="Times New Roman" w:hAnsi="Times New Roman" w:cs="Times New Roman"/>
          <w:sz w:val="28"/>
          <w:szCs w:val="28"/>
        </w:rPr>
      </w:pPr>
    </w:p>
    <w:p w:rsidR="00D63CB1" w:rsidRDefault="00D63CB1">
      <w:pPr>
        <w:rPr>
          <w:rFonts w:ascii="Times New Roman" w:hAnsi="Times New Roman" w:cs="Times New Roman"/>
          <w:sz w:val="28"/>
          <w:szCs w:val="28"/>
        </w:rPr>
      </w:pPr>
    </w:p>
    <w:p w:rsidR="007A49CE" w:rsidRPr="007A49CE" w:rsidRDefault="00D63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="007A49CE">
        <w:rPr>
          <w:rFonts w:ascii="Times New Roman" w:hAnsi="Times New Roman" w:cs="Times New Roman"/>
          <w:sz w:val="28"/>
          <w:szCs w:val="28"/>
        </w:rPr>
        <w:t xml:space="preserve">  </w:t>
      </w:r>
      <w:r w:rsidR="007A49CE" w:rsidRPr="007A49CE">
        <w:rPr>
          <w:rFonts w:ascii="Times New Roman" w:hAnsi="Times New Roman" w:cs="Times New Roman"/>
          <w:sz w:val="28"/>
          <w:szCs w:val="28"/>
        </w:rPr>
        <w:t>Речевое развитие</w:t>
      </w:r>
    </w:p>
    <w:tbl>
      <w:tblPr>
        <w:tblW w:w="7654" w:type="dxa"/>
        <w:tblInd w:w="180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7087"/>
      </w:tblGrid>
      <w:tr w:rsidR="007A49CE" w:rsidTr="007A49CE">
        <w:trPr>
          <w:trHeight w:val="257"/>
        </w:trPr>
        <w:tc>
          <w:tcPr>
            <w:tcW w:w="765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Default="007A49CE" w:rsidP="00662C1B">
            <w:pPr>
              <w:pStyle w:val="c28"/>
              <w:spacing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1BB8">
              <w:rPr>
                <w:rStyle w:val="c8"/>
                <w:b/>
                <w:bCs/>
                <w:color w:val="000000"/>
                <w:szCs w:val="28"/>
              </w:rPr>
              <w:t>Показатели     развития</w:t>
            </w:r>
            <w:r w:rsidRPr="00CF1BB8">
              <w:rPr>
                <w:rStyle w:val="apple-converted-space"/>
                <w:b/>
                <w:bCs/>
                <w:color w:val="000000"/>
                <w:szCs w:val="28"/>
              </w:rPr>
              <w:t> </w:t>
            </w:r>
            <w:r w:rsidRPr="00CF1BB8">
              <w:rPr>
                <w:rStyle w:val="c21"/>
                <w:color w:val="000000"/>
                <w:szCs w:val="28"/>
              </w:rPr>
              <w:t>     </w:t>
            </w:r>
            <w:r w:rsidRPr="00CF1BB8">
              <w:rPr>
                <w:rStyle w:val="apple-converted-space"/>
                <w:color w:val="000000"/>
                <w:szCs w:val="28"/>
              </w:rPr>
              <w:t> </w:t>
            </w:r>
            <w:r w:rsidRPr="00CF1BB8">
              <w:rPr>
                <w:rStyle w:val="c8"/>
                <w:b/>
                <w:bCs/>
                <w:color w:val="000000"/>
                <w:szCs w:val="28"/>
              </w:rPr>
              <w:t xml:space="preserve"> 6 </w:t>
            </w:r>
            <w:r>
              <w:rPr>
                <w:rStyle w:val="c8"/>
                <w:b/>
                <w:bCs/>
                <w:color w:val="000000"/>
                <w:szCs w:val="28"/>
              </w:rPr>
              <w:t>-</w:t>
            </w:r>
            <w:r w:rsidRPr="00CF1BB8">
              <w:rPr>
                <w:rStyle w:val="c8"/>
                <w:b/>
                <w:bCs/>
                <w:color w:val="000000"/>
                <w:szCs w:val="28"/>
              </w:rPr>
              <w:t>7  лет</w:t>
            </w:r>
          </w:p>
        </w:tc>
      </w:tr>
      <w:tr w:rsid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CF1BB8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CF1BB8">
              <w:rPr>
                <w:rStyle w:val="c4"/>
                <w:color w:val="000000"/>
              </w:rPr>
              <w:t>Посредством речи проявляет инициативу в общении с педагогами, персоналом учреждения, родителями других детей, поддерживает тему разговора, возникающего  по инициативе взрослого, отвечает на вопросы и отзывается на просьбы, беседует на различные темы (бытовые, общественные, познавательные, личностные и др.)</w:t>
            </w:r>
          </w:p>
        </w:tc>
      </w:tr>
      <w:tr w:rsid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CF1BB8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CF1BB8">
              <w:rPr>
                <w:rStyle w:val="c4"/>
                <w:color w:val="000000"/>
              </w:rPr>
              <w:t>Употребляет в речи синонимы, антонимы, сложные предложения разных видов</w:t>
            </w:r>
          </w:p>
        </w:tc>
      </w:tr>
      <w:tr w:rsidR="007A49CE" w:rsidTr="007A49CE">
        <w:trPr>
          <w:trHeight w:val="956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Default="007A49CE" w:rsidP="00662C1B">
            <w:pPr>
              <w:pStyle w:val="c17"/>
              <w:spacing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CF1BB8" w:rsidRDefault="007A49CE" w:rsidP="00662C1B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CF1BB8">
              <w:rPr>
                <w:rStyle w:val="c4"/>
                <w:color w:val="000000"/>
              </w:rPr>
              <w:t>Пересказывает и разыгрывает с помощью драматизации небольши</w:t>
            </w:r>
            <w:r>
              <w:rPr>
                <w:rStyle w:val="c4"/>
                <w:color w:val="000000"/>
              </w:rPr>
              <w:t xml:space="preserve">е литературные  произведения, </w:t>
            </w:r>
            <w:r w:rsidRPr="00CF1BB8">
              <w:rPr>
                <w:rStyle w:val="c4"/>
                <w:color w:val="000000"/>
              </w:rPr>
              <w:t>составляет по плану и образцу рассказы о предмете, по сюжетной картине, набору картин  с   фабульным развитием действия</w:t>
            </w:r>
          </w:p>
        </w:tc>
      </w:tr>
      <w:tr w:rsid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CF1BB8" w:rsidRDefault="007A49CE" w:rsidP="00662C1B">
            <w:pPr>
              <w:pStyle w:val="c17c56"/>
              <w:spacing w:beforeAutospacing="0" w:after="0" w:afterAutospacing="0" w:line="80" w:lineRule="atLeast"/>
              <w:ind w:left="28"/>
              <w:rPr>
                <w:color w:val="000000"/>
              </w:rPr>
            </w:pPr>
            <w:r w:rsidRPr="00CF1BB8">
              <w:rPr>
                <w:rStyle w:val="c4"/>
                <w:color w:val="000000"/>
              </w:rPr>
              <w:t>Различает понятия «звук», «слог», «слово», «предложение»</w:t>
            </w:r>
          </w:p>
        </w:tc>
      </w:tr>
      <w:tr w:rsid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CF1BB8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CF1BB8">
              <w:rPr>
                <w:rStyle w:val="c4"/>
                <w:color w:val="000000"/>
              </w:rPr>
              <w:t>Называет в последовательности слова в предложении, звуки и слоги в словах</w:t>
            </w:r>
          </w:p>
        </w:tc>
      </w:tr>
      <w:tr w:rsid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CF1BB8" w:rsidRDefault="007A49CE" w:rsidP="00662C1B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CF1BB8">
              <w:rPr>
                <w:rStyle w:val="c4"/>
                <w:color w:val="000000"/>
              </w:rPr>
              <w:t>Находит в предложении слова с заданным звуком, определяет место звука в слове</w:t>
            </w:r>
          </w:p>
        </w:tc>
      </w:tr>
      <w:tr w:rsid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Default="007A49CE" w:rsidP="00662C1B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CF1BB8" w:rsidRDefault="007A49CE" w:rsidP="00662C1B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CF1BB8">
              <w:rPr>
                <w:rStyle w:val="c2"/>
                <w:color w:val="000000"/>
              </w:rPr>
              <w:t>Узнает произведения, называет 2-3 авторов, называет любимые книги, излагает их содержание, в том   числе  произведения большого объема (в беседе с воспитателем, или с опорой на книгу)</w:t>
            </w:r>
          </w:p>
        </w:tc>
      </w:tr>
      <w:tr w:rsidR="007A49CE" w:rsidTr="007A49C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A49CE" w:rsidRDefault="007A49CE" w:rsidP="00662C1B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A49CE" w:rsidRPr="00CF1BB8" w:rsidRDefault="007A49CE" w:rsidP="00662C1B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CF1BB8">
              <w:rPr>
                <w:rStyle w:val="c2"/>
                <w:color w:val="000000"/>
              </w:rPr>
              <w:t>Любит слушать новые сказки, рассказы, стихи, чтение с предпочтением, участвует в обсуждениях,  высказывает свою точку зрения</w:t>
            </w:r>
          </w:p>
        </w:tc>
      </w:tr>
    </w:tbl>
    <w:p w:rsidR="007A49CE" w:rsidRDefault="007A49CE" w:rsidP="007A49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7A49CE" w:rsidRDefault="007A49CE" w:rsidP="007A49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7A49CE" w:rsidRDefault="007A49CE">
      <w:pPr>
        <w:rPr>
          <w:rFonts w:ascii="Times New Roman" w:hAnsi="Times New Roman" w:cs="Times New Roman"/>
          <w:sz w:val="24"/>
          <w:szCs w:val="24"/>
        </w:rPr>
      </w:pPr>
    </w:p>
    <w:p w:rsidR="005913B3" w:rsidRDefault="005913B3">
      <w:pPr>
        <w:rPr>
          <w:rFonts w:ascii="Times New Roman" w:hAnsi="Times New Roman" w:cs="Times New Roman"/>
          <w:sz w:val="24"/>
          <w:szCs w:val="24"/>
        </w:rPr>
      </w:pPr>
    </w:p>
    <w:p w:rsidR="005913B3" w:rsidRDefault="005913B3">
      <w:pPr>
        <w:rPr>
          <w:rFonts w:ascii="Times New Roman" w:hAnsi="Times New Roman" w:cs="Times New Roman"/>
          <w:sz w:val="24"/>
          <w:szCs w:val="24"/>
        </w:rPr>
      </w:pPr>
    </w:p>
    <w:p w:rsidR="005913B3" w:rsidRDefault="005913B3">
      <w:pPr>
        <w:rPr>
          <w:rFonts w:ascii="Times New Roman" w:hAnsi="Times New Roman" w:cs="Times New Roman"/>
          <w:sz w:val="24"/>
          <w:szCs w:val="24"/>
        </w:rPr>
      </w:pPr>
    </w:p>
    <w:p w:rsidR="005913B3" w:rsidRDefault="005913B3">
      <w:pPr>
        <w:rPr>
          <w:rFonts w:ascii="Times New Roman" w:hAnsi="Times New Roman" w:cs="Times New Roman"/>
          <w:sz w:val="24"/>
          <w:szCs w:val="24"/>
        </w:rPr>
      </w:pPr>
    </w:p>
    <w:p w:rsidR="005913B3" w:rsidRDefault="005913B3">
      <w:pPr>
        <w:rPr>
          <w:rFonts w:ascii="Times New Roman" w:hAnsi="Times New Roman" w:cs="Times New Roman"/>
          <w:sz w:val="24"/>
          <w:szCs w:val="24"/>
        </w:rPr>
      </w:pPr>
    </w:p>
    <w:p w:rsidR="005913B3" w:rsidRDefault="005913B3">
      <w:pPr>
        <w:rPr>
          <w:rFonts w:ascii="Times New Roman" w:hAnsi="Times New Roman" w:cs="Times New Roman"/>
          <w:sz w:val="24"/>
          <w:szCs w:val="24"/>
        </w:rPr>
      </w:pPr>
    </w:p>
    <w:p w:rsidR="005913B3" w:rsidRDefault="005913B3">
      <w:pPr>
        <w:rPr>
          <w:rFonts w:ascii="Times New Roman" w:hAnsi="Times New Roman" w:cs="Times New Roman"/>
          <w:sz w:val="24"/>
          <w:szCs w:val="24"/>
        </w:rPr>
      </w:pPr>
    </w:p>
    <w:p w:rsidR="005913B3" w:rsidRDefault="005913B3">
      <w:pPr>
        <w:rPr>
          <w:rFonts w:ascii="Times New Roman" w:hAnsi="Times New Roman" w:cs="Times New Roman"/>
          <w:sz w:val="24"/>
          <w:szCs w:val="24"/>
        </w:rPr>
      </w:pPr>
    </w:p>
    <w:p w:rsidR="005913B3" w:rsidRDefault="005913B3">
      <w:pPr>
        <w:rPr>
          <w:rFonts w:ascii="Times New Roman" w:hAnsi="Times New Roman" w:cs="Times New Roman"/>
          <w:sz w:val="24"/>
          <w:szCs w:val="24"/>
        </w:rPr>
      </w:pPr>
    </w:p>
    <w:p w:rsidR="005913B3" w:rsidRDefault="005913B3">
      <w:pPr>
        <w:rPr>
          <w:rFonts w:ascii="Times New Roman" w:hAnsi="Times New Roman" w:cs="Times New Roman"/>
          <w:sz w:val="24"/>
          <w:szCs w:val="24"/>
        </w:rPr>
      </w:pPr>
    </w:p>
    <w:p w:rsidR="005913B3" w:rsidRDefault="005913B3">
      <w:pPr>
        <w:rPr>
          <w:rFonts w:ascii="Times New Roman" w:hAnsi="Times New Roman" w:cs="Times New Roman"/>
          <w:sz w:val="24"/>
          <w:szCs w:val="24"/>
        </w:rPr>
      </w:pPr>
    </w:p>
    <w:p w:rsidR="005913B3" w:rsidRDefault="005913B3">
      <w:pPr>
        <w:rPr>
          <w:rFonts w:ascii="Times New Roman" w:hAnsi="Times New Roman" w:cs="Times New Roman"/>
          <w:sz w:val="24"/>
          <w:szCs w:val="24"/>
        </w:rPr>
      </w:pPr>
    </w:p>
    <w:p w:rsidR="005913B3" w:rsidRDefault="005913B3">
      <w:pPr>
        <w:rPr>
          <w:rFonts w:ascii="Times New Roman" w:hAnsi="Times New Roman" w:cs="Times New Roman"/>
          <w:sz w:val="24"/>
          <w:szCs w:val="24"/>
        </w:rPr>
        <w:sectPr w:rsidR="005913B3" w:rsidSect="003A648D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5913B3" w:rsidRPr="00D63CB1" w:rsidRDefault="00D63CB1" w:rsidP="005913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CB1">
        <w:rPr>
          <w:rFonts w:ascii="Times New Roman" w:hAnsi="Times New Roman" w:cs="Times New Roman"/>
          <w:sz w:val="24"/>
          <w:szCs w:val="24"/>
        </w:rPr>
        <w:lastRenderedPageBreak/>
        <w:t>Оценка усвоения задач ОО « Речевое развитие»</w:t>
      </w:r>
    </w:p>
    <w:p w:rsidR="00D63CB1" w:rsidRPr="00D63CB1" w:rsidRDefault="00D63CB1" w:rsidP="00D63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B1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67"/>
        <w:gridCol w:w="567"/>
        <w:gridCol w:w="709"/>
        <w:gridCol w:w="709"/>
        <w:gridCol w:w="708"/>
        <w:gridCol w:w="709"/>
        <w:gridCol w:w="709"/>
        <w:gridCol w:w="709"/>
      </w:tblGrid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1"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1" w:rsidRPr="00D63CB1" w:rsidTr="00D63CB1">
        <w:tc>
          <w:tcPr>
            <w:tcW w:w="421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1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CB1" w:rsidRPr="00D63CB1" w:rsidRDefault="00D63CB1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CB1" w:rsidRPr="00D63CB1" w:rsidRDefault="00D63CB1" w:rsidP="00D63CB1">
      <w:pPr>
        <w:spacing w:line="240" w:lineRule="auto"/>
        <w:rPr>
          <w:sz w:val="24"/>
          <w:szCs w:val="24"/>
        </w:rPr>
      </w:pPr>
    </w:p>
    <w:p w:rsidR="00D63CB1" w:rsidRDefault="00D63CB1" w:rsidP="005913B3">
      <w:pPr>
        <w:spacing w:line="360" w:lineRule="auto"/>
      </w:pPr>
    </w:p>
    <w:p w:rsidR="005913B3" w:rsidRDefault="005913B3" w:rsidP="005913B3">
      <w:pPr>
        <w:spacing w:line="360" w:lineRule="auto"/>
      </w:pPr>
    </w:p>
    <w:p w:rsidR="005913B3" w:rsidRDefault="005913B3" w:rsidP="005913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13B3" w:rsidRDefault="005913B3" w:rsidP="005913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13B3" w:rsidRDefault="005913B3" w:rsidP="005913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3CB1" w:rsidRPr="00E31E17" w:rsidRDefault="00D63CB1" w:rsidP="00D63CB1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W w:w="1017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49"/>
        <w:gridCol w:w="18"/>
        <w:gridCol w:w="3792"/>
        <w:gridCol w:w="3118"/>
        <w:gridCol w:w="2694"/>
      </w:tblGrid>
      <w:tr w:rsidR="00D63CB1" w:rsidTr="00D63CB1">
        <w:trPr>
          <w:trHeight w:val="257"/>
        </w:trPr>
        <w:tc>
          <w:tcPr>
            <w:tcW w:w="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D63CB1" w:rsidRPr="00D63CB1" w:rsidRDefault="00D63CB1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D63CB1">
              <w:rPr>
                <w:color w:val="000000"/>
              </w:rPr>
              <w:t>№</w:t>
            </w:r>
          </w:p>
        </w:tc>
        <w:tc>
          <w:tcPr>
            <w:tcW w:w="3810" w:type="dxa"/>
            <w:gridSpan w:val="2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63CB1" w:rsidRPr="00D63CB1" w:rsidRDefault="00D63CB1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D63CB1">
              <w:rPr>
                <w:color w:val="000000"/>
              </w:rPr>
              <w:t>Задача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D63CB1" w:rsidRDefault="00D63CB1" w:rsidP="00C40259">
            <w:pPr>
              <w:pStyle w:val="c28"/>
              <w:spacing w:beforeAutospacing="0" w:after="0" w:afterAutospacing="0"/>
              <w:jc w:val="center"/>
              <w:rPr>
                <w:rStyle w:val="c8"/>
                <w:bCs/>
                <w:color w:val="000000"/>
              </w:rPr>
            </w:pPr>
            <w:r w:rsidRPr="00D63CB1">
              <w:rPr>
                <w:rStyle w:val="c8"/>
                <w:bCs/>
                <w:color w:val="000000"/>
              </w:rPr>
              <w:t>Воспитанники, нуждающиеся в сопровождении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D63CB1" w:rsidRDefault="00D63CB1" w:rsidP="00C40259">
            <w:pPr>
              <w:pStyle w:val="c28"/>
              <w:spacing w:beforeAutospacing="0" w:after="0" w:afterAutospacing="0"/>
              <w:jc w:val="center"/>
              <w:rPr>
                <w:rStyle w:val="c8"/>
                <w:bCs/>
                <w:color w:val="000000"/>
              </w:rPr>
            </w:pPr>
            <w:r w:rsidRPr="00D63CB1">
              <w:rPr>
                <w:rStyle w:val="c8"/>
                <w:bCs/>
                <w:color w:val="000000"/>
              </w:rPr>
              <w:t>Игры и игровые упражнения</w:t>
            </w:r>
          </w:p>
        </w:tc>
      </w:tr>
      <w:tr w:rsidR="00D63CB1" w:rsidTr="00D63CB1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D63CB1" w:rsidRDefault="00D63CB1" w:rsidP="00C40259">
            <w:pPr>
              <w:pStyle w:val="c17"/>
              <w:spacing w:beforeAutospacing="0" w:after="0" w:afterAutospacing="0" w:line="80" w:lineRule="atLeast"/>
              <w:rPr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2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63CB1" w:rsidRPr="00CF1BB8" w:rsidRDefault="00D63CB1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CF1BB8">
              <w:rPr>
                <w:rStyle w:val="c4"/>
                <w:color w:val="000000"/>
              </w:rPr>
              <w:t>Посредством речи проявляет инициативу в общении с педагогами, персоналом учреждения, родителями других детей, поддерживает тему разговора, возникающего  по инициативе взрослого, отвечает на вопросы и отзывается на просьбы, беседует на различные темы (бытовые, общественные, познавательные, личностные и др.)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</w:tr>
      <w:tr w:rsidR="00D63CB1" w:rsidTr="00D63CB1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63CB1" w:rsidRDefault="00D63CB1" w:rsidP="00C40259">
            <w:pPr>
              <w:pStyle w:val="c17"/>
              <w:spacing w:beforeAutospacing="0" w:after="0" w:afterAutospacing="0" w:line="80" w:lineRule="atLeast"/>
              <w:rPr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63CB1" w:rsidRPr="00CF1BB8" w:rsidRDefault="00D63CB1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CF1BB8">
              <w:rPr>
                <w:rStyle w:val="c4"/>
                <w:color w:val="000000"/>
              </w:rPr>
              <w:t>Употребляет в речи синонимы, антонимы, сложные предложения разных видов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</w:tr>
      <w:tr w:rsidR="00D63CB1" w:rsidTr="00D63CB1">
        <w:trPr>
          <w:trHeight w:val="956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63CB1" w:rsidRDefault="00D63CB1" w:rsidP="00C40259">
            <w:pPr>
              <w:pStyle w:val="c17"/>
              <w:spacing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63CB1" w:rsidRPr="00CF1BB8" w:rsidRDefault="00D63CB1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CF1BB8">
              <w:rPr>
                <w:rStyle w:val="c4"/>
                <w:color w:val="000000"/>
              </w:rPr>
              <w:t>Пересказывает и разыгрывает с помощью драматизации небольши</w:t>
            </w:r>
            <w:r>
              <w:rPr>
                <w:rStyle w:val="c4"/>
                <w:color w:val="000000"/>
              </w:rPr>
              <w:t xml:space="preserve">е литературные  произведения, </w:t>
            </w:r>
            <w:r w:rsidRPr="00CF1BB8">
              <w:rPr>
                <w:rStyle w:val="c4"/>
                <w:color w:val="000000"/>
              </w:rPr>
              <w:t>составляет по плану и образцу рассказы о предмете, по сюжетной картине, набору картин  с   фабульным развитием действия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"/>
              <w:spacing w:beforeAutospacing="0" w:after="0" w:afterAutospacing="0"/>
              <w:rPr>
                <w:rStyle w:val="c4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"/>
              <w:spacing w:beforeAutospacing="0" w:after="0" w:afterAutospacing="0"/>
              <w:rPr>
                <w:rStyle w:val="c4"/>
                <w:color w:val="000000"/>
              </w:rPr>
            </w:pPr>
          </w:p>
        </w:tc>
      </w:tr>
      <w:tr w:rsidR="00D63CB1" w:rsidTr="00D63CB1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63CB1" w:rsidRDefault="00D63CB1" w:rsidP="00C40259">
            <w:pPr>
              <w:pStyle w:val="c17"/>
              <w:spacing w:beforeAutospacing="0" w:after="0" w:afterAutospacing="0" w:line="80" w:lineRule="atLeast"/>
              <w:rPr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63CB1" w:rsidRPr="00CF1BB8" w:rsidRDefault="00D63CB1" w:rsidP="00C40259">
            <w:pPr>
              <w:pStyle w:val="c17c56"/>
              <w:spacing w:beforeAutospacing="0" w:after="0" w:afterAutospacing="0" w:line="80" w:lineRule="atLeast"/>
              <w:ind w:left="28"/>
              <w:rPr>
                <w:color w:val="000000"/>
              </w:rPr>
            </w:pPr>
            <w:r w:rsidRPr="00CF1BB8">
              <w:rPr>
                <w:rStyle w:val="c4"/>
                <w:color w:val="000000"/>
              </w:rPr>
              <w:t>Различает понятия «звук», «слог», «слово», «предложение»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c56"/>
              <w:spacing w:beforeAutospacing="0" w:after="0" w:afterAutospacing="0" w:line="80" w:lineRule="atLeast"/>
              <w:ind w:left="28"/>
              <w:rPr>
                <w:rStyle w:val="c4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c56"/>
              <w:spacing w:beforeAutospacing="0" w:after="0" w:afterAutospacing="0" w:line="80" w:lineRule="atLeast"/>
              <w:ind w:left="28"/>
              <w:rPr>
                <w:rStyle w:val="c4"/>
                <w:color w:val="000000"/>
              </w:rPr>
            </w:pPr>
          </w:p>
        </w:tc>
      </w:tr>
      <w:tr w:rsidR="00D63CB1" w:rsidTr="00D63CB1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63CB1" w:rsidRDefault="00D63CB1" w:rsidP="00C40259">
            <w:pPr>
              <w:pStyle w:val="c17"/>
              <w:spacing w:beforeAutospacing="0" w:after="0" w:afterAutospacing="0" w:line="80" w:lineRule="atLeast"/>
              <w:rPr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63CB1" w:rsidRPr="00CF1BB8" w:rsidRDefault="00D63CB1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CF1BB8">
              <w:rPr>
                <w:rStyle w:val="c4"/>
                <w:color w:val="000000"/>
              </w:rPr>
              <w:t>Называет в последовательности слова в предложении, звуки и слоги в словах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</w:tr>
      <w:tr w:rsidR="00D63CB1" w:rsidTr="00D63CB1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63CB1" w:rsidRDefault="00D63CB1" w:rsidP="00C40259">
            <w:pPr>
              <w:pStyle w:val="c17"/>
              <w:spacing w:beforeAutospacing="0" w:after="0" w:afterAutospacing="0" w:line="80" w:lineRule="atLeast"/>
              <w:rPr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63CB1" w:rsidRPr="00CF1BB8" w:rsidRDefault="00D63CB1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CF1BB8">
              <w:rPr>
                <w:rStyle w:val="c4"/>
                <w:color w:val="000000"/>
              </w:rPr>
              <w:t>Находит в предложении слова с заданным звуком, определяет место звука в слове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</w:tr>
      <w:tr w:rsidR="00D63CB1" w:rsidTr="00D63CB1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63CB1" w:rsidRDefault="00D63CB1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63CB1" w:rsidRPr="00CF1BB8" w:rsidRDefault="00D63CB1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CF1BB8">
              <w:rPr>
                <w:rStyle w:val="c2"/>
                <w:color w:val="000000"/>
              </w:rPr>
              <w:t>Узнает произведения, называет 2-3 авторов, называет любимые книги, излагает их содержание, в том   числе  произведения большого объема (в беседе с воспитателем, или с опорой на книгу)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</w:tr>
      <w:tr w:rsidR="00D63CB1" w:rsidTr="00D63CB1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63CB1" w:rsidRDefault="00D63CB1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63CB1" w:rsidRPr="00CF1BB8" w:rsidRDefault="00D63CB1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CF1BB8">
              <w:rPr>
                <w:rStyle w:val="c2"/>
                <w:color w:val="000000"/>
              </w:rPr>
              <w:t>Любит слушать новые сказки, рассказы, стихи, чтение с предпочтением, участвует в обсуждениях,  высказывает свою точку зрения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3CB1" w:rsidRPr="00CF1BB8" w:rsidRDefault="00D63CB1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</w:tbl>
    <w:p w:rsidR="005913B3" w:rsidRDefault="005913B3" w:rsidP="005913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13B3" w:rsidRDefault="005913B3" w:rsidP="005913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13B3" w:rsidRDefault="005913B3" w:rsidP="005913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13B3" w:rsidRDefault="005913B3" w:rsidP="005913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913B3" w:rsidSect="003A648D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CE"/>
    <w:rsid w:val="002B652A"/>
    <w:rsid w:val="003A648D"/>
    <w:rsid w:val="005913B3"/>
    <w:rsid w:val="00662C1B"/>
    <w:rsid w:val="007A49CE"/>
    <w:rsid w:val="00D63CB1"/>
    <w:rsid w:val="00E9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c10">
    <w:name w:val="c8 c10"/>
    <w:basedOn w:val="a0"/>
    <w:uiPriority w:val="99"/>
    <w:qFormat/>
    <w:rsid w:val="007A49CE"/>
    <w:rPr>
      <w:rFonts w:cs="Times New Roman"/>
    </w:rPr>
  </w:style>
  <w:style w:type="character" w:customStyle="1" w:styleId="c8">
    <w:name w:val="c8"/>
    <w:basedOn w:val="a0"/>
    <w:uiPriority w:val="99"/>
    <w:qFormat/>
    <w:rsid w:val="007A49CE"/>
    <w:rPr>
      <w:rFonts w:cs="Times New Roman"/>
    </w:rPr>
  </w:style>
  <w:style w:type="character" w:customStyle="1" w:styleId="c2">
    <w:name w:val="c2"/>
    <w:basedOn w:val="a0"/>
    <w:uiPriority w:val="99"/>
    <w:qFormat/>
    <w:rsid w:val="007A49CE"/>
    <w:rPr>
      <w:rFonts w:cs="Times New Roman"/>
    </w:rPr>
  </w:style>
  <w:style w:type="character" w:customStyle="1" w:styleId="c21">
    <w:name w:val="c21"/>
    <w:basedOn w:val="a0"/>
    <w:uiPriority w:val="99"/>
    <w:qFormat/>
    <w:rsid w:val="007A49CE"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sid w:val="007A49CE"/>
    <w:rPr>
      <w:rFonts w:cs="Times New Roman"/>
    </w:rPr>
  </w:style>
  <w:style w:type="paragraph" w:customStyle="1" w:styleId="c17">
    <w:name w:val="c17"/>
    <w:basedOn w:val="a"/>
    <w:uiPriority w:val="99"/>
    <w:qFormat/>
    <w:rsid w:val="007A49C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qFormat/>
    <w:rsid w:val="007A49C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c10">
    <w:name w:val="c12 c10"/>
    <w:basedOn w:val="a0"/>
    <w:uiPriority w:val="99"/>
    <w:qFormat/>
    <w:rsid w:val="007A49CE"/>
    <w:rPr>
      <w:rFonts w:cs="Times New Roman"/>
    </w:rPr>
  </w:style>
  <w:style w:type="character" w:customStyle="1" w:styleId="c12">
    <w:name w:val="c12"/>
    <w:basedOn w:val="a0"/>
    <w:uiPriority w:val="99"/>
    <w:qFormat/>
    <w:rsid w:val="007A49CE"/>
    <w:rPr>
      <w:rFonts w:cs="Times New Roman"/>
    </w:rPr>
  </w:style>
  <w:style w:type="paragraph" w:customStyle="1" w:styleId="c17c86">
    <w:name w:val="c17 c86"/>
    <w:basedOn w:val="a"/>
    <w:uiPriority w:val="99"/>
    <w:qFormat/>
    <w:rsid w:val="007A49C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26">
    <w:name w:val="c17 c26"/>
    <w:basedOn w:val="a"/>
    <w:uiPriority w:val="99"/>
    <w:qFormat/>
    <w:rsid w:val="007A49C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c10">
    <w:name w:val="c13 c10"/>
    <w:basedOn w:val="a0"/>
    <w:uiPriority w:val="99"/>
    <w:qFormat/>
    <w:rsid w:val="007A49CE"/>
    <w:rPr>
      <w:rFonts w:cs="Times New Roman"/>
    </w:rPr>
  </w:style>
  <w:style w:type="paragraph" w:customStyle="1" w:styleId="c17c45">
    <w:name w:val="c17 c45"/>
    <w:basedOn w:val="a"/>
    <w:uiPriority w:val="99"/>
    <w:qFormat/>
    <w:rsid w:val="007A49C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qFormat/>
    <w:rsid w:val="007A49CE"/>
    <w:rPr>
      <w:rFonts w:cs="Times New Roman"/>
    </w:rPr>
  </w:style>
  <w:style w:type="paragraph" w:customStyle="1" w:styleId="c17c56">
    <w:name w:val="c17 c56"/>
    <w:basedOn w:val="a"/>
    <w:uiPriority w:val="99"/>
    <w:qFormat/>
    <w:rsid w:val="007A49C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9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c10">
    <w:name w:val="c8 c10"/>
    <w:basedOn w:val="a0"/>
    <w:uiPriority w:val="99"/>
    <w:qFormat/>
    <w:rsid w:val="007A49CE"/>
    <w:rPr>
      <w:rFonts w:cs="Times New Roman"/>
    </w:rPr>
  </w:style>
  <w:style w:type="character" w:customStyle="1" w:styleId="c8">
    <w:name w:val="c8"/>
    <w:basedOn w:val="a0"/>
    <w:uiPriority w:val="99"/>
    <w:qFormat/>
    <w:rsid w:val="007A49CE"/>
    <w:rPr>
      <w:rFonts w:cs="Times New Roman"/>
    </w:rPr>
  </w:style>
  <w:style w:type="character" w:customStyle="1" w:styleId="c2">
    <w:name w:val="c2"/>
    <w:basedOn w:val="a0"/>
    <w:uiPriority w:val="99"/>
    <w:qFormat/>
    <w:rsid w:val="007A49CE"/>
    <w:rPr>
      <w:rFonts w:cs="Times New Roman"/>
    </w:rPr>
  </w:style>
  <w:style w:type="character" w:customStyle="1" w:styleId="c21">
    <w:name w:val="c21"/>
    <w:basedOn w:val="a0"/>
    <w:uiPriority w:val="99"/>
    <w:qFormat/>
    <w:rsid w:val="007A49CE"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sid w:val="007A49CE"/>
    <w:rPr>
      <w:rFonts w:cs="Times New Roman"/>
    </w:rPr>
  </w:style>
  <w:style w:type="paragraph" w:customStyle="1" w:styleId="c17">
    <w:name w:val="c17"/>
    <w:basedOn w:val="a"/>
    <w:uiPriority w:val="99"/>
    <w:qFormat/>
    <w:rsid w:val="007A49C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qFormat/>
    <w:rsid w:val="007A49C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c10">
    <w:name w:val="c12 c10"/>
    <w:basedOn w:val="a0"/>
    <w:uiPriority w:val="99"/>
    <w:qFormat/>
    <w:rsid w:val="007A49CE"/>
    <w:rPr>
      <w:rFonts w:cs="Times New Roman"/>
    </w:rPr>
  </w:style>
  <w:style w:type="character" w:customStyle="1" w:styleId="c12">
    <w:name w:val="c12"/>
    <w:basedOn w:val="a0"/>
    <w:uiPriority w:val="99"/>
    <w:qFormat/>
    <w:rsid w:val="007A49CE"/>
    <w:rPr>
      <w:rFonts w:cs="Times New Roman"/>
    </w:rPr>
  </w:style>
  <w:style w:type="paragraph" w:customStyle="1" w:styleId="c17c86">
    <w:name w:val="c17 c86"/>
    <w:basedOn w:val="a"/>
    <w:uiPriority w:val="99"/>
    <w:qFormat/>
    <w:rsid w:val="007A49C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26">
    <w:name w:val="c17 c26"/>
    <w:basedOn w:val="a"/>
    <w:uiPriority w:val="99"/>
    <w:qFormat/>
    <w:rsid w:val="007A49C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c10">
    <w:name w:val="c13 c10"/>
    <w:basedOn w:val="a0"/>
    <w:uiPriority w:val="99"/>
    <w:qFormat/>
    <w:rsid w:val="007A49CE"/>
    <w:rPr>
      <w:rFonts w:cs="Times New Roman"/>
    </w:rPr>
  </w:style>
  <w:style w:type="paragraph" w:customStyle="1" w:styleId="c17c45">
    <w:name w:val="c17 c45"/>
    <w:basedOn w:val="a"/>
    <w:uiPriority w:val="99"/>
    <w:qFormat/>
    <w:rsid w:val="007A49C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qFormat/>
    <w:rsid w:val="007A49CE"/>
    <w:rPr>
      <w:rFonts w:cs="Times New Roman"/>
    </w:rPr>
  </w:style>
  <w:style w:type="paragraph" w:customStyle="1" w:styleId="c17c56">
    <w:name w:val="c17 c56"/>
    <w:basedOn w:val="a"/>
    <w:uiPriority w:val="99"/>
    <w:qFormat/>
    <w:rsid w:val="007A49C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9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Home</cp:lastModifiedBy>
  <cp:revision>2</cp:revision>
  <dcterms:created xsi:type="dcterms:W3CDTF">2021-03-23T13:58:00Z</dcterms:created>
  <dcterms:modified xsi:type="dcterms:W3CDTF">2021-06-22T07:51:00Z</dcterms:modified>
</cp:coreProperties>
</file>